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E7" w:rsidRDefault="00451C9F">
      <w:pPr>
        <w:pStyle w:val="Standard"/>
        <w:jc w:val="right"/>
        <w:rPr>
          <w:sz w:val="20"/>
          <w:szCs w:val="20"/>
        </w:rPr>
      </w:pPr>
      <w:bookmarkStart w:id="0" w:name="_GoBack"/>
      <w:bookmarkEnd w:id="0"/>
      <w:r>
        <w:rPr>
          <w:sz w:val="20"/>
          <w:szCs w:val="20"/>
        </w:rPr>
        <w:t>Allegato A)</w:t>
      </w:r>
    </w:p>
    <w:p w:rsidR="005B5DE7" w:rsidRDefault="00451C9F">
      <w:pPr>
        <w:pStyle w:val="Standard"/>
      </w:pPr>
      <w:r>
        <w:rPr>
          <w:rStyle w:val="Enfasigrassetto"/>
          <w:color w:val="FF0000"/>
          <w:sz w:val="18"/>
          <w:szCs w:val="18"/>
        </w:rPr>
        <w:t>Selezionare nelle caselle l’opzione scelta</w:t>
      </w:r>
    </w:p>
    <w:p w:rsidR="005B5DE7" w:rsidRDefault="005B5DE7">
      <w:pPr>
        <w:widowControl/>
        <w:suppressAutoHyphens w:val="0"/>
        <w:autoSpaceDE w:val="0"/>
        <w:textAlignment w:val="auto"/>
        <w:rPr>
          <w:rFonts w:ascii="Times" w:eastAsia="Times New Roman" w:hAnsi="Times" w:cs="Times New Roman"/>
          <w:b/>
          <w:bCs/>
          <w:kern w:val="0"/>
          <w:sz w:val="28"/>
          <w:szCs w:val="28"/>
          <w:lang w:eastAsia="it-IT" w:bidi="ar-SA"/>
        </w:rPr>
      </w:pPr>
    </w:p>
    <w:p w:rsidR="005B5DE7" w:rsidRDefault="00451C9F">
      <w:pPr>
        <w:widowControl/>
        <w:suppressAutoHyphens w:val="0"/>
        <w:autoSpaceDE w:val="0"/>
        <w:ind w:left="5245" w:firstLine="709"/>
        <w:textAlignment w:val="auto"/>
        <w:rPr>
          <w:rFonts w:ascii="Times" w:eastAsia="Times New Roman" w:hAnsi="Times" w:cs="Times New Roman"/>
          <w:b/>
          <w:bCs/>
          <w:kern w:val="0"/>
          <w:sz w:val="22"/>
          <w:szCs w:val="22"/>
          <w:lang w:eastAsia="it-IT" w:bidi="ar-SA"/>
        </w:rPr>
      </w:pPr>
      <w:r>
        <w:rPr>
          <w:rFonts w:ascii="Times" w:eastAsia="Times New Roman" w:hAnsi="Times" w:cs="Times New Roman"/>
          <w:b/>
          <w:bCs/>
          <w:kern w:val="0"/>
          <w:sz w:val="22"/>
          <w:szCs w:val="22"/>
          <w:lang w:eastAsia="it-IT" w:bidi="ar-SA"/>
        </w:rPr>
        <w:t xml:space="preserve">ALL “ASP PAOLO RICCI” </w:t>
      </w:r>
    </w:p>
    <w:p w:rsidR="005B5DE7" w:rsidRDefault="00451C9F">
      <w:pPr>
        <w:widowControl/>
        <w:suppressAutoHyphens w:val="0"/>
        <w:autoSpaceDE w:val="0"/>
        <w:ind w:left="5954"/>
        <w:textAlignment w:val="auto"/>
        <w:rPr>
          <w:rFonts w:ascii="Times" w:eastAsia="Times New Roman" w:hAnsi="Times" w:cs="Times New Roman"/>
          <w:b/>
          <w:bCs/>
          <w:kern w:val="0"/>
          <w:sz w:val="22"/>
          <w:szCs w:val="22"/>
          <w:lang w:eastAsia="it-IT" w:bidi="ar-SA"/>
        </w:rPr>
      </w:pPr>
      <w:r>
        <w:rPr>
          <w:rFonts w:ascii="Times" w:eastAsia="Times New Roman" w:hAnsi="Times" w:cs="Times New Roman"/>
          <w:b/>
          <w:bCs/>
          <w:kern w:val="0"/>
          <w:sz w:val="22"/>
          <w:szCs w:val="22"/>
          <w:lang w:eastAsia="it-IT" w:bidi="ar-SA"/>
        </w:rPr>
        <w:t>VIA EINAUDI, 144</w:t>
      </w:r>
    </w:p>
    <w:p w:rsidR="005B5DE7" w:rsidRDefault="00451C9F">
      <w:pPr>
        <w:widowControl/>
        <w:suppressAutoHyphens w:val="0"/>
        <w:autoSpaceDE w:val="0"/>
        <w:ind w:left="5954"/>
        <w:textAlignment w:val="auto"/>
        <w:rPr>
          <w:rFonts w:ascii="Times" w:eastAsia="Times New Roman" w:hAnsi="Times" w:cs="Times New Roman"/>
          <w:b/>
          <w:bCs/>
          <w:kern w:val="0"/>
          <w:sz w:val="22"/>
          <w:szCs w:val="22"/>
          <w:lang w:eastAsia="it-IT" w:bidi="ar-SA"/>
        </w:rPr>
      </w:pPr>
      <w:r>
        <w:rPr>
          <w:rFonts w:ascii="Times" w:eastAsia="Times New Roman" w:hAnsi="Times" w:cs="Times New Roman"/>
          <w:b/>
          <w:bCs/>
          <w:kern w:val="0"/>
          <w:sz w:val="22"/>
          <w:szCs w:val="22"/>
          <w:lang w:eastAsia="it-IT" w:bidi="ar-SA"/>
        </w:rPr>
        <w:t>62012 CIVITANOVA MARCHE (MC)</w:t>
      </w:r>
    </w:p>
    <w:p w:rsidR="005B5DE7" w:rsidRDefault="005B5DE7">
      <w:pPr>
        <w:pStyle w:val="Standard"/>
        <w:jc w:val="both"/>
        <w:rPr>
          <w:b/>
          <w:bCs/>
          <w:sz w:val="22"/>
          <w:szCs w:val="22"/>
        </w:rPr>
      </w:pPr>
    </w:p>
    <w:p w:rsidR="005B5DE7" w:rsidRDefault="005B5DE7">
      <w:pPr>
        <w:pStyle w:val="Standard"/>
        <w:jc w:val="both"/>
        <w:rPr>
          <w:b/>
          <w:bCs/>
          <w:sz w:val="22"/>
          <w:szCs w:val="22"/>
        </w:rPr>
      </w:pPr>
    </w:p>
    <w:p w:rsidR="005B5DE7" w:rsidRDefault="005B5DE7">
      <w:pPr>
        <w:pStyle w:val="Standard"/>
        <w:jc w:val="both"/>
        <w:rPr>
          <w:b/>
          <w:bCs/>
          <w:sz w:val="22"/>
          <w:szCs w:val="22"/>
        </w:rPr>
      </w:pPr>
    </w:p>
    <w:p w:rsidR="005B5DE7" w:rsidRDefault="00451C9F">
      <w:pPr>
        <w:pStyle w:val="Standard"/>
        <w:jc w:val="both"/>
      </w:pPr>
      <w:r>
        <w:rPr>
          <w:b/>
          <w:bCs/>
          <w:sz w:val="22"/>
          <w:szCs w:val="22"/>
        </w:rPr>
        <w:t xml:space="preserve">OGGETTO: “MANIFESTAZIONE DI INTERESSE” PER ESSERE </w:t>
      </w:r>
      <w:r>
        <w:rPr>
          <w:b/>
          <w:bCs/>
          <w:sz w:val="22"/>
          <w:szCs w:val="22"/>
        </w:rPr>
        <w:t xml:space="preserve">INVITATO ALLA PROCEDURA DI AFFIDAMENTO DIRETTO DEL SERVIZIO RELATIVO ALLE COPERTURE ASSICURATIVE RCA, INCENDIO E INFORTUNI 2019 </w:t>
      </w:r>
      <w:r>
        <w:rPr>
          <w:b/>
          <w:bCs/>
          <w:sz w:val="20"/>
          <w:szCs w:val="20"/>
        </w:rPr>
        <w:t>(art. 36 comma 2, lettera a) del D.Lgs. 50/2016)</w:t>
      </w:r>
    </w:p>
    <w:p w:rsidR="005B5DE7" w:rsidRDefault="005B5DE7">
      <w:pPr>
        <w:pStyle w:val="Standard"/>
        <w:jc w:val="both"/>
        <w:rPr>
          <w:b/>
          <w:bCs/>
          <w:sz w:val="22"/>
          <w:szCs w:val="22"/>
        </w:rPr>
      </w:pPr>
    </w:p>
    <w:p w:rsidR="005B5DE7" w:rsidRDefault="005B5DE7">
      <w:pPr>
        <w:pStyle w:val="Standard"/>
        <w:rPr>
          <w:sz w:val="22"/>
          <w:szCs w:val="22"/>
        </w:rPr>
      </w:pPr>
    </w:p>
    <w:p w:rsidR="005B5DE7" w:rsidRDefault="005B5DE7">
      <w:pPr>
        <w:pStyle w:val="Standard"/>
        <w:rPr>
          <w:sz w:val="22"/>
          <w:szCs w:val="22"/>
        </w:rPr>
      </w:pPr>
    </w:p>
    <w:tbl>
      <w:tblPr>
        <w:tblW w:w="9805" w:type="dxa"/>
        <w:jc w:val="center"/>
        <w:tblLayout w:type="fixed"/>
        <w:tblCellMar>
          <w:left w:w="10" w:type="dxa"/>
          <w:right w:w="10" w:type="dxa"/>
        </w:tblCellMar>
        <w:tblLook w:val="0000" w:firstRow="0" w:lastRow="0" w:firstColumn="0" w:lastColumn="0" w:noHBand="0" w:noVBand="0"/>
      </w:tblPr>
      <w:tblGrid>
        <w:gridCol w:w="9805"/>
      </w:tblGrid>
      <w:tr w:rsidR="005B5DE7">
        <w:tblPrEx>
          <w:tblCellMar>
            <w:top w:w="0" w:type="dxa"/>
            <w:bottom w:w="0" w:type="dxa"/>
          </w:tblCellMar>
        </w:tblPrEx>
        <w:trPr>
          <w:trHeight w:val="480"/>
          <w:jc w:val="center"/>
        </w:trPr>
        <w:tc>
          <w:tcPr>
            <w:tcW w:w="9805" w:type="dxa"/>
            <w:tcBorders>
              <w:top w:val="single" w:sz="2" w:space="0" w:color="000000"/>
              <w:left w:val="single" w:sz="2" w:space="0" w:color="000000"/>
              <w:bottom w:val="single" w:sz="2" w:space="0" w:color="000000"/>
              <w:right w:val="single" w:sz="2" w:space="0" w:color="000000"/>
            </w:tcBorders>
            <w:shd w:val="clear" w:color="auto" w:fill="E6E6E6"/>
            <w:tcMar>
              <w:top w:w="0" w:type="dxa"/>
              <w:left w:w="108" w:type="dxa"/>
              <w:bottom w:w="0" w:type="dxa"/>
              <w:right w:w="108" w:type="dxa"/>
            </w:tcMar>
            <w:vAlign w:val="center"/>
          </w:tcPr>
          <w:p w:rsidR="005B5DE7" w:rsidRDefault="00451C9F">
            <w:pPr>
              <w:pStyle w:val="Standard"/>
              <w:jc w:val="center"/>
              <w:rPr>
                <w:b/>
                <w:sz w:val="22"/>
                <w:szCs w:val="22"/>
                <w:u w:val="single"/>
              </w:rPr>
            </w:pPr>
            <w:r>
              <w:rPr>
                <w:b/>
                <w:sz w:val="22"/>
                <w:szCs w:val="22"/>
                <w:u w:val="single"/>
              </w:rPr>
              <w:t>Dichiarazione di manifestazione di interesse e assenza di cause d’esclusione</w:t>
            </w:r>
          </w:p>
          <w:p w:rsidR="005B5DE7" w:rsidRDefault="00451C9F">
            <w:pPr>
              <w:pStyle w:val="Standard"/>
              <w:jc w:val="center"/>
              <w:rPr>
                <w:b/>
                <w:sz w:val="22"/>
                <w:szCs w:val="22"/>
                <w:u w:val="single"/>
              </w:rPr>
            </w:pPr>
            <w:r>
              <w:rPr>
                <w:b/>
                <w:sz w:val="22"/>
                <w:szCs w:val="22"/>
                <w:u w:val="single"/>
              </w:rPr>
              <w:t>di cui all’art. 80 del D.Lgs. 50/2016</w:t>
            </w:r>
          </w:p>
        </w:tc>
      </w:tr>
    </w:tbl>
    <w:p w:rsidR="005B5DE7" w:rsidRDefault="005B5DE7">
      <w:pPr>
        <w:pStyle w:val="Standard"/>
        <w:rPr>
          <w:b/>
          <w:sz w:val="22"/>
          <w:szCs w:val="22"/>
        </w:rPr>
      </w:pPr>
    </w:p>
    <w:tbl>
      <w:tblPr>
        <w:tblW w:w="9910" w:type="dxa"/>
        <w:tblInd w:w="-70" w:type="dxa"/>
        <w:tblLayout w:type="fixed"/>
        <w:tblCellMar>
          <w:left w:w="10" w:type="dxa"/>
          <w:right w:w="10" w:type="dxa"/>
        </w:tblCellMar>
        <w:tblLook w:val="0000" w:firstRow="0" w:lastRow="0" w:firstColumn="0" w:lastColumn="0" w:noHBand="0" w:noVBand="0"/>
      </w:tblPr>
      <w:tblGrid>
        <w:gridCol w:w="950"/>
        <w:gridCol w:w="920"/>
        <w:gridCol w:w="684"/>
        <w:gridCol w:w="122"/>
        <w:gridCol w:w="507"/>
        <w:gridCol w:w="367"/>
        <w:gridCol w:w="45"/>
        <w:gridCol w:w="151"/>
        <w:gridCol w:w="691"/>
        <w:gridCol w:w="553"/>
        <w:gridCol w:w="206"/>
        <w:gridCol w:w="521"/>
        <w:gridCol w:w="750"/>
        <w:gridCol w:w="448"/>
        <w:gridCol w:w="115"/>
        <w:gridCol w:w="608"/>
        <w:gridCol w:w="528"/>
        <w:gridCol w:w="130"/>
        <w:gridCol w:w="46"/>
        <w:gridCol w:w="500"/>
        <w:gridCol w:w="1068"/>
      </w:tblGrid>
      <w:tr w:rsidR="005B5DE7">
        <w:tblPrEx>
          <w:tblCellMar>
            <w:top w:w="0" w:type="dxa"/>
            <w:bottom w:w="0" w:type="dxa"/>
          </w:tblCellMar>
        </w:tblPrEx>
        <w:trPr>
          <w:trHeight w:val="340"/>
        </w:trPr>
        <w:tc>
          <w:tcPr>
            <w:tcW w:w="2554" w:type="dxa"/>
            <w:gridSpan w:val="3"/>
            <w:tcBorders>
              <w:bottom w:val="single" w:sz="4" w:space="0" w:color="808080"/>
            </w:tcBorders>
            <w:shd w:val="clear" w:color="auto" w:fill="auto"/>
            <w:tcMar>
              <w:top w:w="0" w:type="dxa"/>
              <w:left w:w="70" w:type="dxa"/>
              <w:bottom w:w="0" w:type="dxa"/>
              <w:right w:w="70" w:type="dxa"/>
            </w:tcMar>
            <w:vAlign w:val="center"/>
          </w:tcPr>
          <w:p w:rsidR="005B5DE7" w:rsidRDefault="005B5DE7">
            <w:pPr>
              <w:pStyle w:val="Corpodeltesto2"/>
              <w:snapToGrid w:val="0"/>
              <w:jc w:val="left"/>
              <w:rPr>
                <w:sz w:val="22"/>
                <w:szCs w:val="22"/>
              </w:rPr>
            </w:pPr>
          </w:p>
          <w:p w:rsidR="005B5DE7" w:rsidRDefault="00451C9F">
            <w:pPr>
              <w:pStyle w:val="Corpodeltesto2"/>
              <w:jc w:val="left"/>
              <w:rPr>
                <w:sz w:val="22"/>
                <w:szCs w:val="22"/>
              </w:rPr>
            </w:pPr>
            <w:r>
              <w:rPr>
                <w:sz w:val="22"/>
                <w:szCs w:val="22"/>
              </w:rPr>
              <w:t>Il sottoscritto</w:t>
            </w:r>
          </w:p>
        </w:tc>
        <w:tc>
          <w:tcPr>
            <w:tcW w:w="7356" w:type="dxa"/>
            <w:gridSpan w:val="18"/>
            <w:tcBorders>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950"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nato a</w:t>
            </w:r>
          </w:p>
        </w:tc>
        <w:tc>
          <w:tcPr>
            <w:tcW w:w="5517" w:type="dxa"/>
            <w:gridSpan w:val="12"/>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c>
          <w:tcPr>
            <w:tcW w:w="448"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il</w:t>
            </w:r>
          </w:p>
        </w:tc>
        <w:tc>
          <w:tcPr>
            <w:tcW w:w="2995" w:type="dxa"/>
            <w:gridSpan w:val="7"/>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2554" w:type="dxa"/>
            <w:gridSpan w:val="3"/>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Codice Fiscale</w:t>
            </w:r>
          </w:p>
        </w:tc>
        <w:tc>
          <w:tcPr>
            <w:tcW w:w="7356" w:type="dxa"/>
            <w:gridSpan w:val="18"/>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1870" w:type="dxa"/>
            <w:gridSpan w:val="2"/>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Residente in Via</w:t>
            </w:r>
          </w:p>
        </w:tc>
        <w:tc>
          <w:tcPr>
            <w:tcW w:w="1313" w:type="dxa"/>
            <w:gridSpan w:val="3"/>
            <w:tcBorders>
              <w:top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c>
          <w:tcPr>
            <w:tcW w:w="367"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n.</w:t>
            </w:r>
          </w:p>
        </w:tc>
        <w:tc>
          <w:tcPr>
            <w:tcW w:w="1440" w:type="dxa"/>
            <w:gridSpan w:val="4"/>
            <w:tcBorders>
              <w:top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c>
          <w:tcPr>
            <w:tcW w:w="727" w:type="dxa"/>
            <w:gridSpan w:val="2"/>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CAP</w:t>
            </w:r>
          </w:p>
        </w:tc>
        <w:tc>
          <w:tcPr>
            <w:tcW w:w="1313" w:type="dxa"/>
            <w:gridSpan w:val="3"/>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 xml:space="preserve"> </w:t>
            </w:r>
          </w:p>
        </w:tc>
        <w:tc>
          <w:tcPr>
            <w:tcW w:w="1312" w:type="dxa"/>
            <w:gridSpan w:val="4"/>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Città</w:t>
            </w:r>
          </w:p>
        </w:tc>
        <w:tc>
          <w:tcPr>
            <w:tcW w:w="1568" w:type="dxa"/>
            <w:gridSpan w:val="2"/>
            <w:tcBorders>
              <w:top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rPr>
          <w:trHeight w:val="340"/>
        </w:trPr>
        <w:tc>
          <w:tcPr>
            <w:tcW w:w="2554" w:type="dxa"/>
            <w:gridSpan w:val="3"/>
            <w:vMerge w:val="restart"/>
            <w:tcBorders>
              <w:top w:val="single" w:sz="4" w:space="0" w:color="808080"/>
              <w:bottom w:val="single" w:sz="4" w:space="0" w:color="808080"/>
            </w:tcBorders>
            <w:shd w:val="clear" w:color="auto" w:fill="auto"/>
            <w:tcMar>
              <w:top w:w="0" w:type="dxa"/>
              <w:left w:w="70" w:type="dxa"/>
              <w:bottom w:w="0" w:type="dxa"/>
              <w:right w:w="70" w:type="dxa"/>
            </w:tcMar>
            <w:vAlign w:val="center"/>
          </w:tcPr>
          <w:p w:rsidR="005B5DE7" w:rsidRDefault="00451C9F">
            <w:pPr>
              <w:pStyle w:val="Corpodeltesto2"/>
              <w:jc w:val="left"/>
              <w:rPr>
                <w:sz w:val="22"/>
                <w:szCs w:val="22"/>
              </w:rPr>
            </w:pPr>
            <w:r>
              <w:rPr>
                <w:sz w:val="22"/>
                <w:szCs w:val="22"/>
              </w:rPr>
              <w:t>in qualità di</w:t>
            </w:r>
          </w:p>
        </w:tc>
        <w:tc>
          <w:tcPr>
            <w:tcW w:w="7356" w:type="dxa"/>
            <w:gridSpan w:val="18"/>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pPr>
            <w:r>
              <w:rPr>
                <w:rFonts w:ascii="MS Gothic" w:eastAsia="MS Gothic" w:hAnsi="MS Gothic"/>
                <w:sz w:val="22"/>
                <w:szCs w:val="22"/>
              </w:rPr>
              <w:t>☐</w:t>
            </w:r>
            <w:r>
              <w:rPr>
                <w:rFonts w:ascii="MS Gothic" w:eastAsia="MS Gothic" w:hAnsi="MS Gothic"/>
                <w:sz w:val="22"/>
                <w:szCs w:val="22"/>
              </w:rPr>
              <w:t xml:space="preserve"> </w:t>
            </w:r>
            <w:r>
              <w:rPr>
                <w:sz w:val="22"/>
                <w:szCs w:val="22"/>
              </w:rPr>
              <w:t>Legale rappresentante</w:t>
            </w:r>
          </w:p>
        </w:tc>
      </w:tr>
      <w:tr w:rsidR="005B5DE7">
        <w:tblPrEx>
          <w:tblCellMar>
            <w:top w:w="0" w:type="dxa"/>
            <w:bottom w:w="0" w:type="dxa"/>
          </w:tblCellMar>
        </w:tblPrEx>
        <w:trPr>
          <w:trHeight w:val="340"/>
        </w:trPr>
        <w:tc>
          <w:tcPr>
            <w:tcW w:w="2554" w:type="dxa"/>
            <w:gridSpan w:val="3"/>
            <w:vMerge/>
            <w:tcBorders>
              <w:top w:val="single" w:sz="4" w:space="0" w:color="808080"/>
              <w:bottom w:val="single" w:sz="4" w:space="0" w:color="808080"/>
            </w:tcBorders>
            <w:shd w:val="clear" w:color="auto" w:fill="auto"/>
            <w:tcMar>
              <w:top w:w="0" w:type="dxa"/>
              <w:left w:w="70" w:type="dxa"/>
              <w:bottom w:w="0" w:type="dxa"/>
              <w:right w:w="70" w:type="dxa"/>
            </w:tcMar>
            <w:vAlign w:val="center"/>
          </w:tcPr>
          <w:p w:rsidR="005B5DE7" w:rsidRDefault="005B5DE7">
            <w:pPr>
              <w:rPr>
                <w:rFonts w:cs="Times New Roman"/>
                <w:sz w:val="22"/>
                <w:szCs w:val="22"/>
              </w:rPr>
            </w:pPr>
          </w:p>
        </w:tc>
        <w:tc>
          <w:tcPr>
            <w:tcW w:w="7356" w:type="dxa"/>
            <w:gridSpan w:val="18"/>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pPr>
            <w:r>
              <w:rPr>
                <w:rFonts w:ascii="MS Gothic" w:eastAsia="MS Gothic" w:hAnsi="MS Gothic"/>
                <w:sz w:val="22"/>
                <w:szCs w:val="22"/>
              </w:rPr>
              <w:t>☐</w:t>
            </w:r>
            <w:r>
              <w:rPr>
                <w:sz w:val="22"/>
                <w:szCs w:val="22"/>
              </w:rPr>
              <w:t xml:space="preserve"> Procuratore del Legale rappresentante (allegare copia della procura)</w:t>
            </w:r>
          </w:p>
        </w:tc>
      </w:tr>
      <w:tr w:rsidR="005B5DE7">
        <w:tblPrEx>
          <w:tblCellMar>
            <w:top w:w="0" w:type="dxa"/>
            <w:bottom w:w="0" w:type="dxa"/>
          </w:tblCellMar>
        </w:tblPrEx>
        <w:trPr>
          <w:trHeight w:val="340"/>
        </w:trPr>
        <w:tc>
          <w:tcPr>
            <w:tcW w:w="2554" w:type="dxa"/>
            <w:gridSpan w:val="3"/>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del Concorrente</w:t>
            </w:r>
          </w:p>
        </w:tc>
        <w:tc>
          <w:tcPr>
            <w:tcW w:w="7356" w:type="dxa"/>
            <w:gridSpan w:val="18"/>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3595" w:type="dxa"/>
            <w:gridSpan w:val="7"/>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con sede nel Comune di</w:t>
            </w:r>
          </w:p>
        </w:tc>
        <w:tc>
          <w:tcPr>
            <w:tcW w:w="2872" w:type="dxa"/>
            <w:gridSpan w:val="6"/>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c>
          <w:tcPr>
            <w:tcW w:w="1171" w:type="dxa"/>
            <w:gridSpan w:val="3"/>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Provincia</w:t>
            </w:r>
          </w:p>
        </w:tc>
        <w:tc>
          <w:tcPr>
            <w:tcW w:w="528"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c>
          <w:tcPr>
            <w:tcW w:w="676" w:type="dxa"/>
            <w:gridSpan w:val="3"/>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Stato</w:t>
            </w:r>
          </w:p>
        </w:tc>
        <w:tc>
          <w:tcPr>
            <w:tcW w:w="1068"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2676" w:type="dxa"/>
            <w:gridSpan w:val="4"/>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Via/Piazza</w:t>
            </w:r>
          </w:p>
        </w:tc>
        <w:tc>
          <w:tcPr>
            <w:tcW w:w="7234" w:type="dxa"/>
            <w:gridSpan w:val="17"/>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r>
      <w:tr w:rsidR="005B5DE7">
        <w:tblPrEx>
          <w:tblCellMar>
            <w:top w:w="0" w:type="dxa"/>
            <w:bottom w:w="0" w:type="dxa"/>
          </w:tblCellMar>
        </w:tblPrEx>
        <w:trPr>
          <w:trHeight w:val="340"/>
        </w:trPr>
        <w:tc>
          <w:tcPr>
            <w:tcW w:w="950"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C.F.</w:t>
            </w:r>
          </w:p>
        </w:tc>
        <w:tc>
          <w:tcPr>
            <w:tcW w:w="2796" w:type="dxa"/>
            <w:gridSpan w:val="7"/>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 xml:space="preserve"> </w:t>
            </w:r>
          </w:p>
        </w:tc>
        <w:tc>
          <w:tcPr>
            <w:tcW w:w="691" w:type="dxa"/>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P.IVA</w:t>
            </w:r>
          </w:p>
        </w:tc>
        <w:tc>
          <w:tcPr>
            <w:tcW w:w="759" w:type="dxa"/>
            <w:gridSpan w:val="2"/>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c>
          <w:tcPr>
            <w:tcW w:w="3100" w:type="dxa"/>
            <w:gridSpan w:val="7"/>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5B5DE7">
            <w:pPr>
              <w:pStyle w:val="Corpodeltesto2"/>
              <w:snapToGrid w:val="0"/>
              <w:jc w:val="left"/>
              <w:rPr>
                <w:sz w:val="22"/>
                <w:szCs w:val="22"/>
              </w:rPr>
            </w:pPr>
          </w:p>
        </w:tc>
        <w:tc>
          <w:tcPr>
            <w:tcW w:w="1614" w:type="dxa"/>
            <w:gridSpan w:val="3"/>
            <w:tcBorders>
              <w:top w:val="single" w:sz="4" w:space="0" w:color="808080"/>
              <w:bottom w:val="single" w:sz="4" w:space="0" w:color="808080"/>
            </w:tcBorders>
            <w:shd w:val="clear" w:color="auto" w:fill="auto"/>
            <w:tcMar>
              <w:top w:w="0" w:type="dxa"/>
              <w:left w:w="70" w:type="dxa"/>
              <w:bottom w:w="0" w:type="dxa"/>
              <w:right w:w="70" w:type="dxa"/>
            </w:tcMar>
            <w:vAlign w:val="bottom"/>
          </w:tcPr>
          <w:p w:rsidR="005B5DE7" w:rsidRDefault="00451C9F">
            <w:pPr>
              <w:pStyle w:val="Corpodeltesto2"/>
              <w:jc w:val="left"/>
              <w:rPr>
                <w:sz w:val="22"/>
                <w:szCs w:val="22"/>
              </w:rPr>
            </w:pPr>
            <w:r>
              <w:rPr>
                <w:sz w:val="22"/>
                <w:szCs w:val="22"/>
              </w:rPr>
              <w:t xml:space="preserve"> </w:t>
            </w:r>
          </w:p>
        </w:tc>
      </w:tr>
    </w:tbl>
    <w:p w:rsidR="005B5DE7" w:rsidRDefault="005B5DE7">
      <w:pPr>
        <w:pStyle w:val="Standard"/>
        <w:rPr>
          <w:rFonts w:ascii="Calibri" w:hAnsi="Calibri" w:cs="Arial"/>
          <w:sz w:val="10"/>
        </w:rPr>
      </w:pPr>
    </w:p>
    <w:p w:rsidR="005B5DE7" w:rsidRDefault="00451C9F">
      <w:pPr>
        <w:pStyle w:val="Standard"/>
        <w:rPr>
          <w:sz w:val="22"/>
          <w:szCs w:val="22"/>
        </w:rPr>
      </w:pPr>
      <w:r>
        <w:rPr>
          <w:sz w:val="22"/>
          <w:szCs w:val="22"/>
        </w:rPr>
        <w:t>in nome e per conto dello stesso</w:t>
      </w:r>
    </w:p>
    <w:p w:rsidR="005B5DE7" w:rsidRDefault="005B5DE7">
      <w:pPr>
        <w:pStyle w:val="Standard"/>
        <w:rPr>
          <w:b/>
          <w:sz w:val="22"/>
          <w:szCs w:val="22"/>
          <w:u w:val="single"/>
        </w:rPr>
      </w:pPr>
    </w:p>
    <w:p w:rsidR="005B5DE7" w:rsidRDefault="00451C9F">
      <w:pPr>
        <w:pStyle w:val="Standard"/>
        <w:rPr>
          <w:b/>
          <w:bCs/>
          <w:sz w:val="22"/>
          <w:szCs w:val="22"/>
        </w:rPr>
      </w:pPr>
      <w:r>
        <w:rPr>
          <w:b/>
          <w:bCs/>
          <w:sz w:val="22"/>
          <w:szCs w:val="22"/>
        </w:rPr>
        <w:t>DICHIARA DI MANIFESTARE IL PROPRIO INTERESSE PER ESSERE INVITATO ALLA PROCEDURA DI AFFIDAMENTO DELLE POLIZZE RCA, INCENDIO E INFOTUNI 2019:</w:t>
      </w:r>
    </w:p>
    <w:p w:rsidR="005B5DE7" w:rsidRDefault="005B5DE7">
      <w:pPr>
        <w:pStyle w:val="Standard"/>
        <w:rPr>
          <w:b/>
          <w:bCs/>
          <w:sz w:val="22"/>
          <w:szCs w:val="22"/>
        </w:rPr>
      </w:pPr>
    </w:p>
    <w:p w:rsidR="005B5DE7" w:rsidRDefault="00451C9F">
      <w:pPr>
        <w:widowControl/>
        <w:numPr>
          <w:ilvl w:val="1"/>
          <w:numId w:val="24"/>
        </w:numPr>
        <w:suppressAutoHyphens w:val="0"/>
        <w:autoSpaceDE w:val="0"/>
        <w:jc w:val="both"/>
        <w:textAlignment w:val="auto"/>
        <w:rPr>
          <w:sz w:val="22"/>
          <w:szCs w:val="22"/>
        </w:rPr>
      </w:pPr>
      <w:r>
        <w:rPr>
          <w:sz w:val="22"/>
          <w:szCs w:val="22"/>
        </w:rPr>
        <w:t xml:space="preserve">RC </w:t>
      </w:r>
      <w:r>
        <w:rPr>
          <w:sz w:val="22"/>
          <w:szCs w:val="22"/>
        </w:rPr>
        <w:t>Auto</w:t>
      </w:r>
    </w:p>
    <w:p w:rsidR="005B5DE7" w:rsidRDefault="00451C9F">
      <w:pPr>
        <w:widowControl/>
        <w:numPr>
          <w:ilvl w:val="1"/>
          <w:numId w:val="24"/>
        </w:numPr>
        <w:suppressAutoHyphens w:val="0"/>
        <w:autoSpaceDE w:val="0"/>
        <w:jc w:val="both"/>
        <w:textAlignment w:val="auto"/>
        <w:rPr>
          <w:sz w:val="22"/>
          <w:szCs w:val="22"/>
        </w:rPr>
      </w:pPr>
      <w:r>
        <w:rPr>
          <w:sz w:val="22"/>
          <w:szCs w:val="22"/>
        </w:rPr>
        <w:t>Incendio fabbricati</w:t>
      </w:r>
    </w:p>
    <w:p w:rsidR="005B5DE7" w:rsidRDefault="00451C9F">
      <w:pPr>
        <w:widowControl/>
        <w:numPr>
          <w:ilvl w:val="1"/>
          <w:numId w:val="24"/>
        </w:numPr>
        <w:suppressAutoHyphens w:val="0"/>
        <w:autoSpaceDE w:val="0"/>
        <w:jc w:val="both"/>
        <w:textAlignment w:val="auto"/>
        <w:rPr>
          <w:sz w:val="22"/>
          <w:szCs w:val="22"/>
        </w:rPr>
      </w:pPr>
      <w:r>
        <w:rPr>
          <w:sz w:val="22"/>
          <w:szCs w:val="22"/>
        </w:rPr>
        <w:t>Infortuni rischi di circolazione su veicoli identificati quali mezzi dell’Ente</w:t>
      </w:r>
    </w:p>
    <w:p w:rsidR="005B5DE7" w:rsidRDefault="00451C9F">
      <w:pPr>
        <w:widowControl/>
        <w:numPr>
          <w:ilvl w:val="1"/>
          <w:numId w:val="24"/>
        </w:numPr>
        <w:suppressAutoHyphens w:val="0"/>
        <w:autoSpaceDE w:val="0"/>
        <w:jc w:val="both"/>
        <w:textAlignment w:val="auto"/>
        <w:rPr>
          <w:sz w:val="22"/>
          <w:szCs w:val="22"/>
        </w:rPr>
      </w:pPr>
      <w:r>
        <w:rPr>
          <w:sz w:val="22"/>
          <w:szCs w:val="22"/>
        </w:rPr>
        <w:t>Autoveicoli rischi diversi (mezzi dipendenti e Ente)</w:t>
      </w:r>
    </w:p>
    <w:p w:rsidR="005B5DE7" w:rsidRDefault="00451C9F">
      <w:pPr>
        <w:widowControl/>
        <w:numPr>
          <w:ilvl w:val="1"/>
          <w:numId w:val="24"/>
        </w:numPr>
        <w:suppressAutoHyphens w:val="0"/>
        <w:autoSpaceDE w:val="0"/>
        <w:jc w:val="both"/>
        <w:textAlignment w:val="auto"/>
        <w:rPr>
          <w:sz w:val="22"/>
          <w:szCs w:val="22"/>
        </w:rPr>
      </w:pPr>
      <w:r>
        <w:rPr>
          <w:sz w:val="22"/>
          <w:szCs w:val="22"/>
        </w:rPr>
        <w:t>Infortuni cumulativa (dei conducenti di mezzi propri dei dipendenti)</w:t>
      </w:r>
    </w:p>
    <w:p w:rsidR="005B5DE7" w:rsidRDefault="00451C9F">
      <w:pPr>
        <w:widowControl/>
        <w:numPr>
          <w:ilvl w:val="1"/>
          <w:numId w:val="24"/>
        </w:numPr>
        <w:suppressAutoHyphens w:val="0"/>
        <w:autoSpaceDE w:val="0"/>
        <w:jc w:val="both"/>
        <w:textAlignment w:val="auto"/>
        <w:rPr>
          <w:sz w:val="22"/>
          <w:szCs w:val="22"/>
        </w:rPr>
      </w:pPr>
      <w:r>
        <w:rPr>
          <w:sz w:val="22"/>
          <w:szCs w:val="22"/>
        </w:rPr>
        <w:t>Infortuni amministratori</w:t>
      </w:r>
    </w:p>
    <w:p w:rsidR="005B5DE7" w:rsidRDefault="00451C9F">
      <w:pPr>
        <w:widowControl/>
        <w:numPr>
          <w:ilvl w:val="1"/>
          <w:numId w:val="24"/>
        </w:numPr>
        <w:suppressAutoHyphens w:val="0"/>
        <w:autoSpaceDE w:val="0"/>
        <w:jc w:val="both"/>
        <w:textAlignment w:val="auto"/>
        <w:rPr>
          <w:sz w:val="22"/>
          <w:szCs w:val="22"/>
        </w:rPr>
      </w:pPr>
      <w:r>
        <w:rPr>
          <w:sz w:val="22"/>
          <w:szCs w:val="22"/>
        </w:rPr>
        <w:t>Infortuni volontari</w:t>
      </w:r>
    </w:p>
    <w:p w:rsidR="005B5DE7" w:rsidRDefault="00451C9F">
      <w:pPr>
        <w:widowControl/>
        <w:numPr>
          <w:ilvl w:val="1"/>
          <w:numId w:val="24"/>
        </w:numPr>
        <w:suppressAutoHyphens w:val="0"/>
        <w:autoSpaceDE w:val="0"/>
        <w:jc w:val="both"/>
        <w:textAlignment w:val="auto"/>
        <w:rPr>
          <w:sz w:val="22"/>
          <w:szCs w:val="22"/>
        </w:rPr>
      </w:pPr>
      <w:r>
        <w:rPr>
          <w:sz w:val="22"/>
          <w:szCs w:val="22"/>
        </w:rPr>
        <w:t>Infortuni bambini nidi d’Infanzia</w:t>
      </w:r>
    </w:p>
    <w:p w:rsidR="005B5DE7" w:rsidRDefault="005B5DE7">
      <w:pPr>
        <w:pStyle w:val="Standard"/>
        <w:rPr>
          <w:b/>
          <w:bCs/>
          <w:sz w:val="22"/>
          <w:szCs w:val="22"/>
        </w:rPr>
      </w:pPr>
    </w:p>
    <w:p w:rsidR="005B5DE7" w:rsidRDefault="005B5DE7">
      <w:pPr>
        <w:pStyle w:val="Standard"/>
        <w:rPr>
          <w:b/>
          <w:bCs/>
          <w:sz w:val="22"/>
          <w:szCs w:val="22"/>
        </w:rPr>
      </w:pPr>
    </w:p>
    <w:tbl>
      <w:tblPr>
        <w:tblW w:w="8030" w:type="dxa"/>
        <w:jc w:val="center"/>
        <w:tblLayout w:type="fixed"/>
        <w:tblCellMar>
          <w:left w:w="10" w:type="dxa"/>
          <w:right w:w="10" w:type="dxa"/>
        </w:tblCellMar>
        <w:tblLook w:val="0000" w:firstRow="0" w:lastRow="0" w:firstColumn="0" w:lastColumn="0" w:noHBand="0" w:noVBand="0"/>
      </w:tblPr>
      <w:tblGrid>
        <w:gridCol w:w="1174"/>
        <w:gridCol w:w="1559"/>
        <w:gridCol w:w="1134"/>
        <w:gridCol w:w="1134"/>
        <w:gridCol w:w="1134"/>
        <w:gridCol w:w="1895"/>
      </w:tblGrid>
      <w:tr w:rsidR="005B5DE7">
        <w:tblPrEx>
          <w:tblCellMar>
            <w:top w:w="0" w:type="dxa"/>
            <w:bottom w:w="0" w:type="dxa"/>
          </w:tblCellMar>
        </w:tblPrEx>
        <w:trPr>
          <w:jc w:val="center"/>
        </w:trPr>
        <w:tc>
          <w:tcPr>
            <w:tcW w:w="1174" w:type="dxa"/>
            <w:tcBorders>
              <w:bottom w:val="single" w:sz="4" w:space="0" w:color="808080"/>
            </w:tcBorders>
            <w:shd w:val="clear" w:color="auto" w:fill="auto"/>
            <w:tcMar>
              <w:top w:w="0" w:type="dxa"/>
              <w:left w:w="70" w:type="dxa"/>
              <w:bottom w:w="0" w:type="dxa"/>
              <w:right w:w="70" w:type="dxa"/>
            </w:tcMar>
            <w:vAlign w:val="center"/>
          </w:tcPr>
          <w:p w:rsidR="005B5DE7" w:rsidRDefault="00451C9F">
            <w:pPr>
              <w:pStyle w:val="Standard"/>
              <w:jc w:val="center"/>
              <w:rPr>
                <w:sz w:val="20"/>
                <w:szCs w:val="20"/>
              </w:rPr>
            </w:pPr>
            <w:r>
              <w:rPr>
                <w:sz w:val="20"/>
                <w:szCs w:val="20"/>
              </w:rPr>
              <w:t>Lotti</w:t>
            </w:r>
          </w:p>
        </w:tc>
        <w:tc>
          <w:tcPr>
            <w:tcW w:w="1559" w:type="dxa"/>
            <w:tcBorders>
              <w:left w:val="single" w:sz="4" w:space="0" w:color="808080"/>
              <w:bottom w:val="single" w:sz="4" w:space="0" w:color="808080"/>
            </w:tcBorders>
            <w:shd w:val="clear" w:color="auto" w:fill="auto"/>
            <w:tcMar>
              <w:top w:w="0" w:type="dxa"/>
              <w:left w:w="70" w:type="dxa"/>
              <w:bottom w:w="0" w:type="dxa"/>
              <w:right w:w="70" w:type="dxa"/>
            </w:tcMar>
            <w:vAlign w:val="center"/>
          </w:tcPr>
          <w:p w:rsidR="005B5DE7" w:rsidRDefault="00451C9F">
            <w:pPr>
              <w:pStyle w:val="Standard"/>
              <w:jc w:val="center"/>
              <w:rPr>
                <w:sz w:val="20"/>
                <w:szCs w:val="20"/>
              </w:rPr>
            </w:pPr>
            <w:r>
              <w:rPr>
                <w:sz w:val="20"/>
                <w:szCs w:val="20"/>
              </w:rPr>
              <w:t>Importo annuo stimato</w:t>
            </w:r>
          </w:p>
        </w:tc>
        <w:tc>
          <w:tcPr>
            <w:tcW w:w="2268" w:type="dxa"/>
            <w:gridSpan w:val="2"/>
            <w:tcBorders>
              <w:left w:val="single" w:sz="4" w:space="0" w:color="808080"/>
              <w:bottom w:val="single" w:sz="4" w:space="0" w:color="808080"/>
            </w:tcBorders>
            <w:shd w:val="clear" w:color="auto" w:fill="auto"/>
            <w:tcMar>
              <w:top w:w="0" w:type="dxa"/>
              <w:left w:w="70" w:type="dxa"/>
              <w:bottom w:w="0" w:type="dxa"/>
              <w:right w:w="70" w:type="dxa"/>
            </w:tcMar>
            <w:vAlign w:val="center"/>
          </w:tcPr>
          <w:p w:rsidR="005B5DE7" w:rsidRDefault="00451C9F">
            <w:pPr>
              <w:pStyle w:val="Standard"/>
              <w:jc w:val="center"/>
              <w:rPr>
                <w:sz w:val="20"/>
                <w:szCs w:val="20"/>
              </w:rPr>
            </w:pPr>
            <w:r>
              <w:rPr>
                <w:sz w:val="20"/>
                <w:szCs w:val="20"/>
              </w:rPr>
              <w:t>Periodo</w:t>
            </w:r>
          </w:p>
        </w:tc>
        <w:tc>
          <w:tcPr>
            <w:tcW w:w="1134" w:type="dxa"/>
            <w:tcBorders>
              <w:left w:val="single" w:sz="4" w:space="0" w:color="808080"/>
              <w:bottom w:val="single" w:sz="4" w:space="0" w:color="808080"/>
            </w:tcBorders>
            <w:shd w:val="clear" w:color="auto" w:fill="auto"/>
            <w:tcMar>
              <w:top w:w="0" w:type="dxa"/>
              <w:left w:w="70" w:type="dxa"/>
              <w:bottom w:w="0" w:type="dxa"/>
              <w:right w:w="70" w:type="dxa"/>
            </w:tcMar>
            <w:vAlign w:val="center"/>
          </w:tcPr>
          <w:p w:rsidR="005B5DE7" w:rsidRDefault="00451C9F">
            <w:pPr>
              <w:pStyle w:val="Standard"/>
              <w:jc w:val="center"/>
              <w:rPr>
                <w:sz w:val="20"/>
                <w:szCs w:val="20"/>
              </w:rPr>
            </w:pPr>
            <w:r>
              <w:rPr>
                <w:sz w:val="20"/>
                <w:szCs w:val="20"/>
              </w:rPr>
              <w:t xml:space="preserve">Eventuale </w:t>
            </w:r>
          </w:p>
          <w:p w:rsidR="005B5DE7" w:rsidRDefault="00451C9F">
            <w:pPr>
              <w:pStyle w:val="Standard"/>
              <w:jc w:val="center"/>
              <w:rPr>
                <w:sz w:val="20"/>
                <w:szCs w:val="20"/>
              </w:rPr>
            </w:pPr>
            <w:r>
              <w:rPr>
                <w:sz w:val="20"/>
                <w:szCs w:val="20"/>
              </w:rPr>
              <w:t>rinnovo</w:t>
            </w:r>
          </w:p>
        </w:tc>
        <w:tc>
          <w:tcPr>
            <w:tcW w:w="1895" w:type="dxa"/>
            <w:tcBorders>
              <w:left w:val="single" w:sz="4" w:space="0" w:color="808080"/>
              <w:bottom w:val="single" w:sz="4" w:space="0" w:color="808080"/>
            </w:tcBorders>
            <w:shd w:val="clear" w:color="auto" w:fill="auto"/>
            <w:tcMar>
              <w:top w:w="0" w:type="dxa"/>
              <w:left w:w="10" w:type="dxa"/>
              <w:bottom w:w="0" w:type="dxa"/>
              <w:right w:w="10" w:type="dxa"/>
            </w:tcMar>
          </w:tcPr>
          <w:p w:rsidR="005B5DE7" w:rsidRDefault="00451C9F">
            <w:pPr>
              <w:pStyle w:val="Standard"/>
              <w:jc w:val="center"/>
              <w:rPr>
                <w:sz w:val="20"/>
                <w:szCs w:val="20"/>
              </w:rPr>
            </w:pPr>
            <w:r>
              <w:rPr>
                <w:sz w:val="20"/>
                <w:szCs w:val="20"/>
              </w:rPr>
              <w:t xml:space="preserve">Importo stimato </w:t>
            </w:r>
          </w:p>
          <w:p w:rsidR="005B5DE7" w:rsidRDefault="00451C9F">
            <w:pPr>
              <w:pStyle w:val="Standard"/>
              <w:jc w:val="center"/>
              <w:rPr>
                <w:sz w:val="20"/>
                <w:szCs w:val="20"/>
              </w:rPr>
            </w:pPr>
            <w:r>
              <w:rPr>
                <w:sz w:val="20"/>
                <w:szCs w:val="20"/>
              </w:rPr>
              <w:t xml:space="preserve"> eventuale rinnovo</w:t>
            </w:r>
          </w:p>
        </w:tc>
      </w:tr>
      <w:tr w:rsidR="005B5DE7">
        <w:tblPrEx>
          <w:tblCellMar>
            <w:top w:w="0" w:type="dxa"/>
            <w:bottom w:w="0" w:type="dxa"/>
          </w:tblCellMar>
        </w:tblPrEx>
        <w:trPr>
          <w:jc w:val="center"/>
        </w:trPr>
        <w:tc>
          <w:tcPr>
            <w:tcW w:w="1174"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sz w:val="20"/>
                <w:szCs w:val="20"/>
                <w:lang w:val="en-GB"/>
              </w:rPr>
            </w:pPr>
            <w:r>
              <w:rPr>
                <w:sz w:val="20"/>
                <w:szCs w:val="20"/>
                <w:lang w:val="en-GB"/>
              </w:rPr>
              <w:t>Lotto unico</w:t>
            </w:r>
          </w:p>
        </w:tc>
        <w:tc>
          <w:tcPr>
            <w:tcW w:w="1559"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jc w:val="center"/>
              <w:rPr>
                <w:sz w:val="20"/>
                <w:szCs w:val="20"/>
                <w:lang w:val="en-GB"/>
              </w:rPr>
            </w:pPr>
            <w:r>
              <w:rPr>
                <w:sz w:val="20"/>
                <w:szCs w:val="20"/>
                <w:lang w:val="en-GB"/>
              </w:rPr>
              <w:t>14.500,00</w:t>
            </w:r>
          </w:p>
        </w:tc>
        <w:tc>
          <w:tcPr>
            <w:tcW w:w="1134"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sz w:val="20"/>
                <w:szCs w:val="20"/>
                <w:lang w:val="en-GB"/>
              </w:rPr>
            </w:pPr>
            <w:r>
              <w:rPr>
                <w:sz w:val="20"/>
                <w:szCs w:val="20"/>
                <w:lang w:val="en-GB"/>
              </w:rPr>
              <w:t>31/12/2018</w:t>
            </w:r>
          </w:p>
        </w:tc>
        <w:tc>
          <w:tcPr>
            <w:tcW w:w="1134"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sz w:val="20"/>
                <w:szCs w:val="20"/>
                <w:lang w:val="en-GB"/>
              </w:rPr>
            </w:pPr>
            <w:r>
              <w:rPr>
                <w:sz w:val="20"/>
                <w:szCs w:val="20"/>
                <w:lang w:val="en-GB"/>
              </w:rPr>
              <w:t>31/12/2019</w:t>
            </w:r>
          </w:p>
        </w:tc>
        <w:tc>
          <w:tcPr>
            <w:tcW w:w="1134"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jc w:val="right"/>
              <w:rPr>
                <w:sz w:val="20"/>
                <w:szCs w:val="20"/>
                <w:lang w:val="en-GB"/>
              </w:rPr>
            </w:pPr>
            <w:r>
              <w:rPr>
                <w:sz w:val="20"/>
                <w:szCs w:val="20"/>
                <w:lang w:val="en-GB"/>
              </w:rPr>
              <w:t>+ un anno</w:t>
            </w:r>
          </w:p>
        </w:tc>
        <w:tc>
          <w:tcPr>
            <w:tcW w:w="1895" w:type="dxa"/>
            <w:tcBorders>
              <w:top w:val="single" w:sz="4" w:space="0" w:color="808080"/>
              <w:left w:val="single" w:sz="4" w:space="0" w:color="808080"/>
              <w:bottom w:val="single" w:sz="4" w:space="0" w:color="808080"/>
            </w:tcBorders>
            <w:shd w:val="clear" w:color="auto" w:fill="auto"/>
            <w:tcMar>
              <w:top w:w="0" w:type="dxa"/>
              <w:left w:w="10" w:type="dxa"/>
              <w:bottom w:w="0" w:type="dxa"/>
              <w:right w:w="10" w:type="dxa"/>
            </w:tcMar>
          </w:tcPr>
          <w:p w:rsidR="005B5DE7" w:rsidRDefault="00451C9F">
            <w:pPr>
              <w:pStyle w:val="Standard"/>
              <w:jc w:val="center"/>
              <w:rPr>
                <w:sz w:val="20"/>
                <w:szCs w:val="20"/>
                <w:lang w:val="en-GB"/>
              </w:rPr>
            </w:pPr>
            <w:r>
              <w:rPr>
                <w:sz w:val="20"/>
                <w:szCs w:val="20"/>
                <w:lang w:val="en-GB"/>
              </w:rPr>
              <w:t>14.500,00</w:t>
            </w:r>
          </w:p>
        </w:tc>
      </w:tr>
    </w:tbl>
    <w:p w:rsidR="005B5DE7" w:rsidRDefault="005B5DE7">
      <w:pPr>
        <w:pStyle w:val="Standard"/>
        <w:rPr>
          <w:b/>
          <w:bCs/>
          <w:sz w:val="22"/>
          <w:szCs w:val="22"/>
        </w:rPr>
      </w:pPr>
    </w:p>
    <w:p w:rsidR="005B5DE7" w:rsidRDefault="005B5DE7">
      <w:pPr>
        <w:pStyle w:val="Standard"/>
        <w:rPr>
          <w:rFonts w:ascii="Calibri" w:hAnsi="Calibri" w:cs="Arial"/>
          <w:b/>
          <w:bCs/>
        </w:rPr>
      </w:pPr>
    </w:p>
    <w:p w:rsidR="005B5DE7" w:rsidRDefault="005B5DE7">
      <w:pPr>
        <w:pStyle w:val="Standard"/>
        <w:rPr>
          <w:rFonts w:ascii="Calibri" w:hAnsi="Calibri" w:cs="Arial"/>
          <w:b/>
          <w:bCs/>
        </w:rPr>
      </w:pPr>
    </w:p>
    <w:p w:rsidR="005B5DE7" w:rsidRDefault="00451C9F">
      <w:pPr>
        <w:pStyle w:val="Corpodeltesto2"/>
        <w:rPr>
          <w:sz w:val="22"/>
          <w:szCs w:val="22"/>
        </w:rPr>
      </w:pPr>
      <w:r>
        <w:rPr>
          <w:sz w:val="22"/>
          <w:szCs w:val="22"/>
        </w:rPr>
        <w:t xml:space="preserve">e a tal fine, assumendosene la piena </w:t>
      </w:r>
      <w:r>
        <w:rPr>
          <w:sz w:val="22"/>
          <w:szCs w:val="22"/>
        </w:rPr>
        <w:t>responsabilità e consapevole delle sanzioni anche di natura penale per l’eventuale rilascio di dichiarazioni false o mendaci (articolo 76 del DPR 445/2000),</w:t>
      </w:r>
    </w:p>
    <w:p w:rsidR="005B5DE7" w:rsidRDefault="005B5DE7">
      <w:pPr>
        <w:pStyle w:val="Standard"/>
        <w:rPr>
          <w:sz w:val="22"/>
          <w:szCs w:val="22"/>
        </w:rPr>
      </w:pPr>
    </w:p>
    <w:p w:rsidR="005B5DE7" w:rsidRDefault="00451C9F">
      <w:pPr>
        <w:pStyle w:val="Standard"/>
        <w:jc w:val="center"/>
        <w:rPr>
          <w:b/>
          <w:sz w:val="22"/>
          <w:szCs w:val="22"/>
          <w:u w:val="single"/>
        </w:rPr>
      </w:pPr>
      <w:r>
        <w:rPr>
          <w:b/>
          <w:sz w:val="22"/>
          <w:szCs w:val="22"/>
          <w:u w:val="single"/>
        </w:rPr>
        <w:lastRenderedPageBreak/>
        <w:t>DICHIARA</w:t>
      </w:r>
    </w:p>
    <w:p w:rsidR="005B5DE7" w:rsidRDefault="005B5DE7">
      <w:pPr>
        <w:pStyle w:val="Standard"/>
        <w:rPr>
          <w:b/>
          <w:sz w:val="22"/>
          <w:szCs w:val="22"/>
          <w:u w:val="single"/>
        </w:rPr>
      </w:pPr>
    </w:p>
    <w:p w:rsidR="005B5DE7" w:rsidRDefault="00451C9F">
      <w:pPr>
        <w:pStyle w:val="Standard"/>
        <w:spacing w:before="80"/>
        <w:jc w:val="both"/>
      </w:pPr>
      <w:r>
        <w:rPr>
          <w:rFonts w:ascii="MS Gothic" w:eastAsia="MS Gothic" w:hAnsi="MS Gothic"/>
          <w:b/>
          <w:bCs/>
          <w:sz w:val="22"/>
          <w:szCs w:val="22"/>
        </w:rPr>
        <w:t>☐</w:t>
      </w:r>
      <w:r>
        <w:rPr>
          <w:b/>
          <w:bCs/>
          <w:sz w:val="22"/>
          <w:szCs w:val="22"/>
        </w:rPr>
        <w:t xml:space="preserve">  L’ insussistenza dei motivi di esclusione di cui all’art. 80 del D. Lgs. 50/2016</w:t>
      </w:r>
    </w:p>
    <w:p w:rsidR="005B5DE7" w:rsidRDefault="005B5DE7">
      <w:pPr>
        <w:pStyle w:val="Standard"/>
        <w:spacing w:before="80"/>
        <w:jc w:val="both"/>
        <w:rPr>
          <w:rFonts w:ascii="Calibri" w:hAnsi="Calibri" w:cs="Arial"/>
          <w:b/>
          <w:bCs/>
        </w:rPr>
      </w:pPr>
    </w:p>
    <w:tbl>
      <w:tblPr>
        <w:tblW w:w="9789" w:type="dxa"/>
        <w:tblInd w:w="-75" w:type="dxa"/>
        <w:tblLayout w:type="fixed"/>
        <w:tblCellMar>
          <w:left w:w="10" w:type="dxa"/>
          <w:right w:w="10" w:type="dxa"/>
        </w:tblCellMar>
        <w:tblLook w:val="0000" w:firstRow="0" w:lastRow="0" w:firstColumn="0" w:lastColumn="0" w:noHBand="0" w:noVBand="0"/>
      </w:tblPr>
      <w:tblGrid>
        <w:gridCol w:w="9789"/>
      </w:tblGrid>
      <w:tr w:rsidR="005B5DE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5DE7" w:rsidRDefault="005B5DE7">
            <w:pPr>
              <w:pStyle w:val="Standard"/>
              <w:snapToGrid w:val="0"/>
              <w:ind w:left="360" w:hanging="360"/>
              <w:jc w:val="center"/>
              <w:rPr>
                <w:rFonts w:ascii="Calibri" w:hAnsi="Calibri" w:cs="Arial"/>
                <w:b/>
                <w:bCs/>
              </w:rPr>
            </w:pPr>
          </w:p>
          <w:p w:rsidR="005B5DE7" w:rsidRDefault="00451C9F">
            <w:pPr>
              <w:pStyle w:val="Standard"/>
              <w:ind w:left="360" w:hanging="360"/>
              <w:jc w:val="center"/>
              <w:rPr>
                <w:b/>
                <w:bCs/>
                <w:sz w:val="22"/>
                <w:szCs w:val="22"/>
              </w:rPr>
            </w:pPr>
            <w:r>
              <w:rPr>
                <w:b/>
                <w:bCs/>
                <w:sz w:val="22"/>
                <w:szCs w:val="22"/>
              </w:rPr>
              <w:t>Requisiti di idoneità professionale (ai sensi dell’art. 83 comma 3 D.Lgs. 50/2016)</w:t>
            </w:r>
          </w:p>
          <w:p w:rsidR="005B5DE7" w:rsidRDefault="00451C9F">
            <w:pPr>
              <w:pStyle w:val="Standard"/>
              <w:spacing w:before="120" w:after="120"/>
              <w:jc w:val="both"/>
            </w:pPr>
            <w:r>
              <w:rPr>
                <w:rFonts w:ascii="MS Gothic" w:eastAsia="MS Gothic" w:hAnsi="MS Gothic"/>
                <w:sz w:val="22"/>
              </w:rPr>
              <w:t>☐</w:t>
            </w:r>
            <w:r>
              <w:rPr>
                <w:sz w:val="22"/>
              </w:rPr>
              <w:t xml:space="preserve"> legale rappresentanza e stabile organizzazione in Italia ed il possesso dell’autorizzazione all’esercizio delle assicurazioni private con riferimento ai rami oggetto del p</w:t>
            </w:r>
            <w:r>
              <w:rPr>
                <w:sz w:val="22"/>
              </w:rPr>
              <w:t>resente disciplinare, in base alle vigenti disposizioni di legge</w:t>
            </w:r>
          </w:p>
          <w:p w:rsidR="005B5DE7" w:rsidRDefault="00451C9F">
            <w:pPr>
              <w:pStyle w:val="Standard"/>
              <w:spacing w:before="120" w:after="120"/>
              <w:jc w:val="both"/>
            </w:pPr>
            <w:r>
              <w:rPr>
                <w:rFonts w:ascii="MS Gothic" w:eastAsia="MS Gothic" w:hAnsi="MS Gothic"/>
                <w:sz w:val="22"/>
              </w:rPr>
              <w:t>☐</w:t>
            </w:r>
            <w:r>
              <w:rPr>
                <w:sz w:val="22"/>
              </w:rPr>
              <w:t xml:space="preserve"> appartenenza ad altri stati membri dell’unione europea, ma sussistano le condizioni richieste dalla vigente normativa per l’esercizio dell’attività assicurativa in regime di libertà di stab</w:t>
            </w:r>
            <w:r>
              <w:rPr>
                <w:sz w:val="22"/>
              </w:rPr>
              <w:t>ilimento o in regime di libera prestazione di servizi nel territorio dello stato italiano, in possesso dei requisiti minimi di partecipazione</w:t>
            </w:r>
          </w:p>
          <w:p w:rsidR="005B5DE7" w:rsidRDefault="005B5DE7">
            <w:pPr>
              <w:pStyle w:val="Standard"/>
              <w:spacing w:before="120" w:after="120"/>
              <w:jc w:val="both"/>
              <w:rPr>
                <w:rFonts w:ascii="Calibri" w:hAnsi="Calibri" w:cs="Arial"/>
                <w:sz w:val="22"/>
              </w:rPr>
            </w:pPr>
          </w:p>
          <w:p w:rsidR="005B5DE7" w:rsidRDefault="00451C9F">
            <w:pPr>
              <w:pStyle w:val="Standard"/>
              <w:spacing w:before="120" w:after="120"/>
              <w:jc w:val="both"/>
            </w:pPr>
            <w:r>
              <w:rPr>
                <w:rFonts w:ascii="MS Gothic" w:eastAsia="MS Gothic" w:hAnsi="MS Gothic"/>
                <w:b/>
                <w:bCs/>
                <w:sz w:val="22"/>
              </w:rPr>
              <w:t>☐</w:t>
            </w:r>
            <w:r>
              <w:rPr>
                <w:b/>
                <w:bCs/>
                <w:sz w:val="22"/>
              </w:rPr>
              <w:t xml:space="preserve"> se residenti in Italia cittadini italiani o di altro Stato membro</w:t>
            </w:r>
            <w:r>
              <w:rPr>
                <w:sz w:val="22"/>
              </w:rPr>
              <w:t>:</w:t>
            </w:r>
          </w:p>
          <w:p w:rsidR="005B5DE7" w:rsidRDefault="00451C9F">
            <w:pPr>
              <w:pStyle w:val="Standard"/>
              <w:spacing w:before="120" w:after="120"/>
              <w:ind w:left="1068" w:hanging="1068"/>
              <w:jc w:val="both"/>
            </w:pPr>
            <w:r>
              <w:rPr>
                <w:sz w:val="22"/>
              </w:rPr>
              <w:t xml:space="preserve">              </w:t>
            </w:r>
            <w:r>
              <w:rPr>
                <w:rFonts w:ascii="MS Gothic" w:eastAsia="MS Gothic" w:hAnsi="MS Gothic"/>
                <w:sz w:val="22"/>
              </w:rPr>
              <w:t>☐</w:t>
            </w:r>
            <w:r>
              <w:rPr>
                <w:sz w:val="22"/>
              </w:rPr>
              <w:t xml:space="preserve"> iscrizione nel registro dell</w:t>
            </w:r>
            <w:r>
              <w:rPr>
                <w:sz w:val="22"/>
              </w:rPr>
              <w:t>a Camera di Commercio, Industria, Artigianato e Agricoltura o nel    registro delle commissioni provinciali per l'artigianato, o presso i competenti ordini professionali</w:t>
            </w:r>
          </w:p>
          <w:p w:rsidR="005B5DE7" w:rsidRDefault="00451C9F">
            <w:pPr>
              <w:pStyle w:val="Standard"/>
              <w:tabs>
                <w:tab w:val="left" w:pos="1068"/>
              </w:tabs>
              <w:spacing w:before="120" w:after="120"/>
              <w:ind w:left="1068" w:hanging="284"/>
              <w:jc w:val="both"/>
            </w:pPr>
            <w:r>
              <w:rPr>
                <w:rFonts w:ascii="MS Gothic" w:eastAsia="MS Gothic" w:hAnsi="MS Gothic"/>
                <w:sz w:val="22"/>
              </w:rPr>
              <w:t>☐</w:t>
            </w:r>
            <w:r>
              <w:rPr>
                <w:sz w:val="22"/>
              </w:rPr>
              <w:t>possesso autorizzazione IVASS (Istituto per la Vigilanza sulle Assicurazioni) o altra</w:t>
            </w:r>
            <w:r>
              <w:rPr>
                <w:sz w:val="22"/>
              </w:rPr>
              <w:t xml:space="preserve"> documentazione analoga rilasciata dal ministero del bilancio e della programmazione economica (oggi ministero per lo sviluppo economico) e/o dal CIPE,  all’esercizio in Italia nei rami assicurativi relativi ai lotti cui gli operatori economici intendano p</w:t>
            </w:r>
            <w:r>
              <w:rPr>
                <w:sz w:val="22"/>
              </w:rPr>
              <w:t>artecipare (per le imprese aventi sede legale in Italia)</w:t>
            </w:r>
          </w:p>
          <w:p w:rsidR="005B5DE7" w:rsidRDefault="005B5DE7">
            <w:pPr>
              <w:pStyle w:val="Standard"/>
              <w:spacing w:before="120" w:after="120"/>
              <w:jc w:val="both"/>
              <w:rPr>
                <w:rFonts w:ascii="Calibri" w:hAnsi="Calibri" w:cs="Arial"/>
                <w:sz w:val="22"/>
              </w:rPr>
            </w:pPr>
          </w:p>
          <w:p w:rsidR="005B5DE7" w:rsidRDefault="00451C9F">
            <w:pPr>
              <w:pStyle w:val="Standard"/>
              <w:spacing w:before="120" w:after="120"/>
              <w:jc w:val="both"/>
            </w:pPr>
            <w:r>
              <w:rPr>
                <w:rFonts w:ascii="MS Gothic" w:eastAsia="MS Gothic" w:hAnsi="MS Gothic"/>
                <w:b/>
                <w:bCs/>
                <w:sz w:val="22"/>
              </w:rPr>
              <w:t>☐</w:t>
            </w:r>
            <w:r>
              <w:rPr>
                <w:b/>
                <w:bCs/>
                <w:sz w:val="22"/>
              </w:rPr>
              <w:t xml:space="preserve"> se di altro Stato membro non residente in Italia:</w:t>
            </w:r>
          </w:p>
          <w:p w:rsidR="005B5DE7" w:rsidRDefault="00451C9F">
            <w:pPr>
              <w:pStyle w:val="Standard"/>
              <w:spacing w:before="120" w:after="120"/>
              <w:ind w:left="1068" w:hanging="284"/>
              <w:jc w:val="both"/>
            </w:pPr>
            <w:r>
              <w:rPr>
                <w:rFonts w:ascii="MS Gothic" w:eastAsia="MS Gothic" w:hAnsi="MS Gothic"/>
                <w:sz w:val="22"/>
              </w:rPr>
              <w:t>☐</w:t>
            </w:r>
            <w:r>
              <w:rPr>
                <w:sz w:val="22"/>
              </w:rPr>
              <w:t xml:space="preserve"> iscrizione (secondo le modalità vigenti nello Stato di residenza) in uno dei registri professionali o commerciali di cui all'allegato XVI al Cod</w:t>
            </w:r>
            <w:r>
              <w:rPr>
                <w:sz w:val="22"/>
              </w:rPr>
              <w:t>ice, mediante dichiarazione giurata o secondo le modalità vigenti nello Stato membro nel quale è stabilito, ovvero mediante attestazione, sotto la propria responsabilità, che il certificato prodotto è stato rilasciato da uno dei registri professionali o co</w:t>
            </w:r>
            <w:r>
              <w:rPr>
                <w:sz w:val="22"/>
              </w:rPr>
              <w:t>mmerciali istituiti nel Paese in cui è residente</w:t>
            </w:r>
          </w:p>
          <w:p w:rsidR="005B5DE7" w:rsidRDefault="005B5DE7">
            <w:pPr>
              <w:pStyle w:val="Standard"/>
              <w:spacing w:before="120"/>
              <w:jc w:val="both"/>
              <w:rPr>
                <w:rFonts w:ascii="Calibri" w:hAnsi="Calibri" w:cs="Arial"/>
                <w:sz w:val="22"/>
              </w:rPr>
            </w:pPr>
          </w:p>
          <w:p w:rsidR="005B5DE7" w:rsidRDefault="00451C9F">
            <w:pPr>
              <w:pStyle w:val="Standard"/>
              <w:spacing w:before="120"/>
              <w:jc w:val="both"/>
            </w:pPr>
            <w:r>
              <w:rPr>
                <w:rFonts w:ascii="MS Gothic" w:eastAsia="MS Gothic" w:hAnsi="MS Gothic"/>
                <w:b/>
                <w:bCs/>
                <w:sz w:val="22"/>
              </w:rPr>
              <w:t>☐</w:t>
            </w:r>
            <w:r>
              <w:rPr>
                <w:b/>
                <w:bCs/>
                <w:sz w:val="22"/>
              </w:rPr>
              <w:t xml:space="preserve"> se aventi sede legale in uno Stato membro dell’Unione Europea diverso dall’Italia</w:t>
            </w:r>
            <w:r>
              <w:rPr>
                <w:rFonts w:ascii="Calibri" w:hAnsi="Calibri" w:cs="Arial"/>
                <w:b/>
                <w:bCs/>
                <w:sz w:val="22"/>
              </w:rPr>
              <w:t>:</w:t>
            </w:r>
          </w:p>
          <w:p w:rsidR="005B5DE7" w:rsidRDefault="00451C9F">
            <w:pPr>
              <w:pStyle w:val="Standard"/>
              <w:spacing w:before="120"/>
              <w:ind w:left="1068" w:hanging="284"/>
              <w:jc w:val="both"/>
            </w:pPr>
            <w:r>
              <w:rPr>
                <w:rFonts w:ascii="MS Gothic" w:eastAsia="MS Gothic" w:hAnsi="MS Gothic"/>
                <w:sz w:val="22"/>
              </w:rPr>
              <w:t>☐</w:t>
            </w:r>
            <w:r>
              <w:rPr>
                <w:sz w:val="22"/>
              </w:rPr>
              <w:t xml:space="preserve"> devono possedere</w:t>
            </w:r>
            <w:r>
              <w:rPr>
                <w:b/>
                <w:bCs/>
                <w:sz w:val="22"/>
              </w:rPr>
              <w:t xml:space="preserve"> </w:t>
            </w:r>
            <w:r>
              <w:rPr>
                <w:sz w:val="22"/>
              </w:rPr>
              <w:t xml:space="preserve">autorizzazione IVASS (Istituto per la Vigilanza sulle Assicurazioni) o altra documentazione analoga </w:t>
            </w:r>
            <w:r>
              <w:rPr>
                <w:sz w:val="22"/>
              </w:rPr>
              <w:t>rilasciata dal ministero del bilancio e della programmazione economica (oggi ministero per lo sviluppo economico) e/o dal CIPE, all’inizio delle attività in Italia (riferita ai rami assicurativi relativi ai lotti cui si intende partecipare in regime di lib</w:t>
            </w:r>
            <w:r>
              <w:rPr>
                <w:sz w:val="22"/>
              </w:rPr>
              <w:t>ertà di stabilimento in Italia) per il tramite della propria sede secondaria in Italia</w:t>
            </w:r>
          </w:p>
          <w:p w:rsidR="005B5DE7" w:rsidRDefault="00451C9F">
            <w:pPr>
              <w:pStyle w:val="Standard"/>
              <w:spacing w:before="120"/>
              <w:ind w:left="1068" w:hanging="284"/>
              <w:jc w:val="both"/>
            </w:pPr>
            <w:r>
              <w:rPr>
                <w:rFonts w:ascii="MS Gothic" w:eastAsia="MS Gothic" w:hAnsi="MS Gothic"/>
                <w:sz w:val="22"/>
              </w:rPr>
              <w:t>☐</w:t>
            </w:r>
            <w:r>
              <w:rPr>
                <w:sz w:val="22"/>
              </w:rPr>
              <w:t xml:space="preserve"> autorizzazione IVASS, o altra documentazione analoga rilasciata dal ministero del bilancio e della programmazione economica (oggi ministero per lo sviluppo economico) </w:t>
            </w:r>
            <w:r>
              <w:rPr>
                <w:sz w:val="22"/>
              </w:rPr>
              <w:t>e/o dal CIPE, inerente la regolarità della documentazione ricevuta (riferita ai rami assicurativi relativi ai lotti cui si intende partecipare in regime di libera prestazione di servizio in Italia) nonché di aver comunicato all’ufficio del Registro di Roma</w:t>
            </w:r>
            <w:r>
              <w:rPr>
                <w:sz w:val="22"/>
              </w:rPr>
              <w:t xml:space="preserve"> ed all’IVASS nomina del proprio rappresentante fiscale o l’autorizzazione rilasciata dal Paese di provenienza</w:t>
            </w:r>
          </w:p>
          <w:p w:rsidR="005B5DE7" w:rsidRDefault="005B5DE7">
            <w:pPr>
              <w:pStyle w:val="Standard"/>
              <w:spacing w:before="80"/>
              <w:jc w:val="both"/>
              <w:rPr>
                <w:rFonts w:ascii="Calibri" w:hAnsi="Calibri" w:cs="Arial"/>
                <w:b/>
                <w:bCs/>
              </w:rPr>
            </w:pPr>
          </w:p>
        </w:tc>
      </w:tr>
      <w:tr w:rsidR="005B5DE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5DE7" w:rsidRDefault="005B5DE7">
            <w:pPr>
              <w:pStyle w:val="Standard"/>
              <w:snapToGrid w:val="0"/>
              <w:ind w:left="360" w:hanging="360"/>
              <w:jc w:val="center"/>
              <w:rPr>
                <w:rFonts w:ascii="Calibri" w:hAnsi="Calibri" w:cs="Arial"/>
                <w:b/>
                <w:bCs/>
              </w:rPr>
            </w:pPr>
          </w:p>
        </w:tc>
      </w:tr>
    </w:tbl>
    <w:p w:rsidR="005B5DE7" w:rsidRDefault="005B5DE7">
      <w:pPr>
        <w:pStyle w:val="Standard"/>
        <w:spacing w:before="80"/>
        <w:jc w:val="both"/>
        <w:rPr>
          <w:rFonts w:ascii="Calibri" w:hAnsi="Calibri" w:cs="Arial"/>
          <w:b/>
          <w:bCs/>
        </w:rPr>
      </w:pPr>
    </w:p>
    <w:tbl>
      <w:tblPr>
        <w:tblW w:w="9789" w:type="dxa"/>
        <w:tblInd w:w="-75" w:type="dxa"/>
        <w:tblLayout w:type="fixed"/>
        <w:tblCellMar>
          <w:left w:w="10" w:type="dxa"/>
          <w:right w:w="10" w:type="dxa"/>
        </w:tblCellMar>
        <w:tblLook w:val="0000" w:firstRow="0" w:lastRow="0" w:firstColumn="0" w:lastColumn="0" w:noHBand="0" w:noVBand="0"/>
      </w:tblPr>
      <w:tblGrid>
        <w:gridCol w:w="9789"/>
      </w:tblGrid>
      <w:tr w:rsidR="005B5DE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5DE7" w:rsidRDefault="00451C9F">
            <w:pPr>
              <w:pStyle w:val="Standard"/>
              <w:jc w:val="center"/>
              <w:rPr>
                <w:b/>
                <w:bCs/>
                <w:sz w:val="22"/>
                <w:szCs w:val="22"/>
              </w:rPr>
            </w:pPr>
            <w:r>
              <w:rPr>
                <w:b/>
                <w:bCs/>
                <w:sz w:val="22"/>
                <w:szCs w:val="22"/>
              </w:rPr>
              <w:t>Capacità economica e finanziaria (ai sensi dell’art. 83 comma 4 D.Lgs. 50/2016)</w:t>
            </w:r>
          </w:p>
          <w:p w:rsidR="005B5DE7" w:rsidRDefault="005B5DE7">
            <w:pPr>
              <w:pStyle w:val="Standard"/>
              <w:jc w:val="both"/>
              <w:rPr>
                <w:rFonts w:ascii="Calibri" w:hAnsi="Calibri" w:cs="Arial"/>
                <w:sz w:val="10"/>
              </w:rPr>
            </w:pPr>
          </w:p>
          <w:p w:rsidR="005B5DE7" w:rsidRDefault="005B5DE7">
            <w:pPr>
              <w:pStyle w:val="Standard"/>
              <w:jc w:val="both"/>
              <w:rPr>
                <w:rFonts w:ascii="Calibri" w:hAnsi="Calibri" w:cs="Arial"/>
                <w:b/>
                <w:bCs/>
                <w:color w:val="FF0000"/>
              </w:rPr>
            </w:pPr>
          </w:p>
          <w:p w:rsidR="005B5DE7" w:rsidRDefault="00451C9F">
            <w:pPr>
              <w:pStyle w:val="Standard"/>
              <w:jc w:val="both"/>
            </w:pPr>
            <w:r>
              <w:rPr>
                <w:sz w:val="22"/>
                <w:u w:val="single"/>
              </w:rPr>
              <w:lastRenderedPageBreak/>
              <w:t>Si autocertifica</w:t>
            </w:r>
            <w:r>
              <w:rPr>
                <w:sz w:val="22"/>
              </w:rPr>
              <w:t xml:space="preserve"> il possesso di un patrimonio netto non </w:t>
            </w:r>
            <w:r>
              <w:rPr>
                <w:sz w:val="22"/>
              </w:rPr>
              <w:t>inferiore ad €. 50.000.000,00.- (Cinquantamilioni di euro)</w:t>
            </w:r>
          </w:p>
          <w:p w:rsidR="005B5DE7" w:rsidRDefault="005B5DE7">
            <w:pPr>
              <w:pStyle w:val="Standard"/>
              <w:jc w:val="both"/>
              <w:rPr>
                <w:rFonts w:ascii="Calibri" w:hAnsi="Calibri" w:cs="Arial"/>
                <w:b/>
                <w:bCs/>
                <w:color w:val="FF0000"/>
              </w:rPr>
            </w:pPr>
          </w:p>
        </w:tc>
      </w:tr>
      <w:tr w:rsidR="005B5DE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5DE7" w:rsidRDefault="005B5DE7">
            <w:pPr>
              <w:pStyle w:val="Standard"/>
              <w:snapToGrid w:val="0"/>
              <w:jc w:val="both"/>
              <w:rPr>
                <w:rFonts w:ascii="Calibri" w:hAnsi="Calibri" w:cs="Arial"/>
                <w:b/>
                <w:bCs/>
                <w:color w:val="FF0000"/>
              </w:rPr>
            </w:pPr>
          </w:p>
          <w:p w:rsidR="005B5DE7" w:rsidRDefault="00451C9F">
            <w:pPr>
              <w:pStyle w:val="Standard"/>
              <w:jc w:val="both"/>
              <w:rPr>
                <w:b/>
                <w:bCs/>
              </w:rPr>
            </w:pPr>
            <w:r>
              <w:rPr>
                <w:b/>
                <w:bCs/>
              </w:rPr>
              <w:t>Capacità tecniche e professionali (ai sensi dell’art. 83 D.Lgs. 50/2016)</w:t>
            </w:r>
          </w:p>
          <w:p w:rsidR="005B5DE7" w:rsidRDefault="005B5DE7">
            <w:pPr>
              <w:pStyle w:val="Standard"/>
              <w:jc w:val="both"/>
              <w:rPr>
                <w:sz w:val="16"/>
              </w:rPr>
            </w:pPr>
          </w:p>
          <w:p w:rsidR="005B5DE7" w:rsidRDefault="00451C9F">
            <w:pPr>
              <w:pStyle w:val="Standard"/>
              <w:jc w:val="both"/>
            </w:pPr>
            <w:r>
              <w:rPr>
                <w:sz w:val="22"/>
                <w:u w:val="single"/>
              </w:rPr>
              <w:t>Si autocertifica</w:t>
            </w:r>
            <w:r>
              <w:rPr>
                <w:sz w:val="22"/>
              </w:rPr>
              <w:t xml:space="preserve"> di aver stipulato nel triennio antecedente la data di pubblicazione del presente avviso esplorativo, in</w:t>
            </w:r>
            <w:r>
              <w:rPr>
                <w:sz w:val="22"/>
              </w:rPr>
              <w:t xml:space="preserve"> favore di Pubbliche Amministrazioni e/o destinatari privati, almeno  3 (tre) servizi assicurativi riferiti alla tipologia RCA, INCENDIO E INFORTUNI il cui valore annuale sia pari almeno al valore chiesto in questo avviso esplorativo.</w:t>
            </w:r>
          </w:p>
          <w:p w:rsidR="005B5DE7" w:rsidRDefault="005B5DE7">
            <w:pPr>
              <w:pStyle w:val="Standard"/>
              <w:jc w:val="both"/>
              <w:rPr>
                <w:rFonts w:ascii="Calibri" w:hAnsi="Calibri" w:cs="Arial"/>
                <w:sz w:val="10"/>
              </w:rPr>
            </w:pPr>
          </w:p>
          <w:p w:rsidR="005B5DE7" w:rsidRDefault="005B5DE7">
            <w:pPr>
              <w:pStyle w:val="Standard"/>
            </w:pPr>
          </w:p>
        </w:tc>
      </w:tr>
    </w:tbl>
    <w:p w:rsidR="005B5DE7" w:rsidRDefault="005B5DE7">
      <w:pPr>
        <w:pStyle w:val="Standard"/>
        <w:jc w:val="both"/>
      </w:pPr>
    </w:p>
    <w:p w:rsidR="005B5DE7" w:rsidRDefault="00451C9F">
      <w:pPr>
        <w:pStyle w:val="Titolo2"/>
        <w:rPr>
          <w:rFonts w:ascii="Times New Roman" w:hAnsi="Times New Roman" w:cs="Times New Roman"/>
          <w:sz w:val="22"/>
        </w:rPr>
      </w:pPr>
      <w:r>
        <w:rPr>
          <w:rFonts w:ascii="Times New Roman" w:hAnsi="Times New Roman" w:cs="Times New Roman"/>
          <w:sz w:val="22"/>
        </w:rPr>
        <w:t>COMUNICA</w:t>
      </w:r>
    </w:p>
    <w:p w:rsidR="005B5DE7" w:rsidRDefault="00451C9F">
      <w:pPr>
        <w:pStyle w:val="Corpodeltesto2"/>
        <w:spacing w:before="80"/>
        <w:rPr>
          <w:sz w:val="22"/>
          <w:szCs w:val="22"/>
        </w:rPr>
      </w:pPr>
      <w:r>
        <w:rPr>
          <w:sz w:val="22"/>
          <w:szCs w:val="22"/>
        </w:rPr>
        <w:t>I nomina</w:t>
      </w:r>
      <w:r>
        <w:rPr>
          <w:sz w:val="22"/>
          <w:szCs w:val="22"/>
        </w:rPr>
        <w:t>tivi, date e luoghi di nascita, residenza di eventuali altri:</w:t>
      </w:r>
    </w:p>
    <w:p w:rsidR="005B5DE7" w:rsidRDefault="00451C9F">
      <w:pPr>
        <w:pStyle w:val="Standard"/>
        <w:numPr>
          <w:ilvl w:val="0"/>
          <w:numId w:val="25"/>
        </w:numPr>
        <w:spacing w:before="60"/>
        <w:ind w:left="480" w:hanging="357"/>
        <w:jc w:val="both"/>
        <w:rPr>
          <w:sz w:val="22"/>
          <w:szCs w:val="22"/>
        </w:rPr>
      </w:pPr>
      <w:r>
        <w:rPr>
          <w:sz w:val="22"/>
          <w:szCs w:val="22"/>
        </w:rPr>
        <w:t>titolari e/o direttori tecnici, se si tratta di impresa individuale</w:t>
      </w:r>
    </w:p>
    <w:p w:rsidR="005B5DE7" w:rsidRDefault="00451C9F">
      <w:pPr>
        <w:pStyle w:val="Standard"/>
        <w:numPr>
          <w:ilvl w:val="0"/>
          <w:numId w:val="14"/>
        </w:numPr>
        <w:spacing w:before="60"/>
        <w:ind w:left="480" w:hanging="357"/>
        <w:jc w:val="both"/>
        <w:rPr>
          <w:sz w:val="22"/>
          <w:szCs w:val="22"/>
        </w:rPr>
      </w:pPr>
      <w:r>
        <w:rPr>
          <w:sz w:val="22"/>
          <w:szCs w:val="22"/>
        </w:rPr>
        <w:t>soci e/o direttori tecnici, se si tratta di società in nome collettivo</w:t>
      </w:r>
    </w:p>
    <w:p w:rsidR="005B5DE7" w:rsidRDefault="00451C9F">
      <w:pPr>
        <w:pStyle w:val="Standard"/>
        <w:numPr>
          <w:ilvl w:val="0"/>
          <w:numId w:val="14"/>
        </w:numPr>
        <w:ind w:left="480" w:hanging="357"/>
        <w:jc w:val="both"/>
        <w:rPr>
          <w:sz w:val="22"/>
          <w:szCs w:val="22"/>
        </w:rPr>
      </w:pPr>
      <w:r>
        <w:rPr>
          <w:sz w:val="22"/>
          <w:szCs w:val="22"/>
        </w:rPr>
        <w:t xml:space="preserve">i soci accomandatari e/o direttori tecnici, se si </w:t>
      </w:r>
      <w:r>
        <w:rPr>
          <w:sz w:val="22"/>
          <w:szCs w:val="22"/>
        </w:rPr>
        <w:t>tratta di società in accomandita semplice</w:t>
      </w:r>
    </w:p>
    <w:p w:rsidR="005B5DE7" w:rsidRDefault="00451C9F">
      <w:pPr>
        <w:pStyle w:val="Standard"/>
        <w:numPr>
          <w:ilvl w:val="0"/>
          <w:numId w:val="14"/>
        </w:numPr>
        <w:ind w:left="480" w:hanging="357"/>
        <w:jc w:val="both"/>
        <w:rPr>
          <w:sz w:val="22"/>
          <w:szCs w:val="22"/>
        </w:rPr>
      </w:pPr>
      <w:r>
        <w:rPr>
          <w:sz w:val="22"/>
          <w:szCs w:val="22"/>
        </w:rPr>
        <w:t>amministratori muniti di potere di rappresentanza, e/o direttori tecnici, e/o socio unico, e/o socio di maggioranza in caso di società con meno di quattro soci, se si tratta di altro tipo di società o consorzio:</w:t>
      </w:r>
    </w:p>
    <w:p w:rsidR="005B5DE7" w:rsidRDefault="005B5DE7">
      <w:pPr>
        <w:pStyle w:val="Standard"/>
        <w:rPr>
          <w:b/>
          <w:sz w:val="22"/>
          <w:szCs w:val="22"/>
          <w:u w:val="single"/>
        </w:rPr>
      </w:pPr>
    </w:p>
    <w:p w:rsidR="005B5DE7" w:rsidRDefault="00451C9F">
      <w:pPr>
        <w:pStyle w:val="Standard"/>
      </w:pPr>
      <w:r>
        <w:rPr>
          <w:b/>
          <w:sz w:val="22"/>
          <w:szCs w:val="22"/>
          <w:u w:val="single"/>
        </w:rPr>
        <w:t>C</w:t>
      </w:r>
      <w:r>
        <w:rPr>
          <w:b/>
          <w:sz w:val="22"/>
          <w:szCs w:val="22"/>
          <w:u w:val="single"/>
        </w:rPr>
        <w:t>oncorrente impresa individuale</w:t>
      </w:r>
      <w:r>
        <w:rPr>
          <w:b/>
          <w:sz w:val="22"/>
          <w:szCs w:val="22"/>
        </w:rPr>
        <w:t>:</w:t>
      </w:r>
    </w:p>
    <w:p w:rsidR="005B5DE7" w:rsidRDefault="005B5DE7">
      <w:pPr>
        <w:pStyle w:val="Standard"/>
        <w:rPr>
          <w:b/>
          <w:sz w:val="22"/>
          <w:szCs w:val="22"/>
        </w:rPr>
      </w:pPr>
    </w:p>
    <w:tbl>
      <w:tblPr>
        <w:tblW w:w="9790" w:type="dxa"/>
        <w:tblInd w:w="-70" w:type="dxa"/>
        <w:tblLayout w:type="fixed"/>
        <w:tblCellMar>
          <w:left w:w="10" w:type="dxa"/>
          <w:right w:w="10" w:type="dxa"/>
        </w:tblCellMar>
        <w:tblLook w:val="0000" w:firstRow="0" w:lastRow="0" w:firstColumn="0" w:lastColumn="0" w:noHBand="0" w:noVBand="0"/>
      </w:tblPr>
      <w:tblGrid>
        <w:gridCol w:w="1870"/>
        <w:gridCol w:w="7920"/>
      </w:tblGrid>
      <w:tr w:rsidR="005B5DE7">
        <w:tblPrEx>
          <w:tblCellMar>
            <w:top w:w="0" w:type="dxa"/>
            <w:bottom w:w="0" w:type="dxa"/>
          </w:tblCellMar>
        </w:tblPrEx>
        <w:tc>
          <w:tcPr>
            <w:tcW w:w="1870" w:type="dxa"/>
            <w:tcBorders>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Titolari</w:t>
            </w:r>
          </w:p>
        </w:tc>
        <w:tc>
          <w:tcPr>
            <w:tcW w:w="7920" w:type="dxa"/>
            <w:tcBorders>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1870"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Direttori Tecnici</w:t>
            </w:r>
          </w:p>
        </w:tc>
        <w:tc>
          <w:tcPr>
            <w:tcW w:w="7920"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bl>
    <w:p w:rsidR="005B5DE7" w:rsidRDefault="005B5DE7">
      <w:pPr>
        <w:pStyle w:val="Standard"/>
      </w:pPr>
    </w:p>
    <w:p w:rsidR="005B5DE7" w:rsidRDefault="00451C9F">
      <w:pPr>
        <w:pStyle w:val="Standard"/>
        <w:rPr>
          <w:b/>
          <w:sz w:val="22"/>
          <w:szCs w:val="22"/>
          <w:u w:val="single"/>
        </w:rPr>
      </w:pPr>
      <w:r>
        <w:rPr>
          <w:b/>
          <w:sz w:val="22"/>
          <w:szCs w:val="22"/>
          <w:u w:val="single"/>
        </w:rPr>
        <w:t>Concorrente società in nome collettivo o in accomandita semplice</w:t>
      </w:r>
    </w:p>
    <w:p w:rsidR="005B5DE7" w:rsidRDefault="00451C9F">
      <w:pPr>
        <w:pStyle w:val="Standard"/>
        <w:rPr>
          <w:sz w:val="22"/>
          <w:szCs w:val="22"/>
        </w:rPr>
      </w:pPr>
      <w:r>
        <w:rPr>
          <w:sz w:val="22"/>
          <w:szCs w:val="22"/>
        </w:rPr>
        <w:t xml:space="preserve"> </w:t>
      </w:r>
    </w:p>
    <w:tbl>
      <w:tblPr>
        <w:tblW w:w="9790" w:type="dxa"/>
        <w:tblInd w:w="-70" w:type="dxa"/>
        <w:tblLayout w:type="fixed"/>
        <w:tblCellMar>
          <w:left w:w="10" w:type="dxa"/>
          <w:right w:w="10" w:type="dxa"/>
        </w:tblCellMar>
        <w:tblLook w:val="0000" w:firstRow="0" w:lastRow="0" w:firstColumn="0" w:lastColumn="0" w:noHBand="0" w:noVBand="0"/>
      </w:tblPr>
      <w:tblGrid>
        <w:gridCol w:w="1870"/>
        <w:gridCol w:w="7920"/>
      </w:tblGrid>
      <w:tr w:rsidR="005B5DE7">
        <w:tblPrEx>
          <w:tblCellMar>
            <w:top w:w="0" w:type="dxa"/>
            <w:bottom w:w="0" w:type="dxa"/>
          </w:tblCellMar>
        </w:tblPrEx>
        <w:tc>
          <w:tcPr>
            <w:tcW w:w="1870" w:type="dxa"/>
            <w:tcBorders>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Soci</w:t>
            </w:r>
          </w:p>
        </w:tc>
        <w:tc>
          <w:tcPr>
            <w:tcW w:w="7920" w:type="dxa"/>
            <w:tcBorders>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1870"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Direttori Tecnici</w:t>
            </w:r>
          </w:p>
        </w:tc>
        <w:tc>
          <w:tcPr>
            <w:tcW w:w="7920"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bl>
    <w:p w:rsidR="005B5DE7" w:rsidRDefault="005B5DE7">
      <w:pPr>
        <w:pStyle w:val="Standard"/>
        <w:rPr>
          <w:rFonts w:ascii="Calibri" w:hAnsi="Calibri" w:cs="Arial"/>
          <w:szCs w:val="22"/>
        </w:rPr>
      </w:pPr>
    </w:p>
    <w:p w:rsidR="005B5DE7" w:rsidRDefault="00451C9F">
      <w:pPr>
        <w:pStyle w:val="Standard"/>
        <w:rPr>
          <w:b/>
          <w:sz w:val="22"/>
          <w:szCs w:val="22"/>
          <w:u w:val="single"/>
        </w:rPr>
      </w:pPr>
      <w:r>
        <w:rPr>
          <w:b/>
          <w:sz w:val="22"/>
          <w:szCs w:val="22"/>
          <w:u w:val="single"/>
        </w:rPr>
        <w:t>Altre tipologie di società e consorzi</w:t>
      </w:r>
    </w:p>
    <w:p w:rsidR="005B5DE7" w:rsidRDefault="005B5DE7">
      <w:pPr>
        <w:pStyle w:val="Standard"/>
        <w:rPr>
          <w:sz w:val="22"/>
          <w:szCs w:val="22"/>
        </w:rPr>
      </w:pPr>
    </w:p>
    <w:tbl>
      <w:tblPr>
        <w:tblW w:w="9790" w:type="dxa"/>
        <w:tblInd w:w="-70" w:type="dxa"/>
        <w:tblLayout w:type="fixed"/>
        <w:tblCellMar>
          <w:left w:w="10" w:type="dxa"/>
          <w:right w:w="10" w:type="dxa"/>
        </w:tblCellMar>
        <w:tblLook w:val="0000" w:firstRow="0" w:lastRow="0" w:firstColumn="0" w:lastColumn="0" w:noHBand="0" w:noVBand="0"/>
      </w:tblPr>
      <w:tblGrid>
        <w:gridCol w:w="5110"/>
        <w:gridCol w:w="4680"/>
      </w:tblGrid>
      <w:tr w:rsidR="005B5DE7">
        <w:tblPrEx>
          <w:tblCellMar>
            <w:top w:w="0" w:type="dxa"/>
            <w:bottom w:w="0" w:type="dxa"/>
          </w:tblCellMar>
        </w:tblPrEx>
        <w:tc>
          <w:tcPr>
            <w:tcW w:w="5110" w:type="dxa"/>
            <w:tcBorders>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Amministratori muniti di poteri di rappresentanza</w:t>
            </w:r>
          </w:p>
        </w:tc>
        <w:tc>
          <w:tcPr>
            <w:tcW w:w="4680" w:type="dxa"/>
            <w:tcBorders>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5110"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Direttori Tecnici</w:t>
            </w:r>
          </w:p>
        </w:tc>
        <w:tc>
          <w:tcPr>
            <w:tcW w:w="4680"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5110"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Socio Unico</w:t>
            </w:r>
          </w:p>
        </w:tc>
        <w:tc>
          <w:tcPr>
            <w:tcW w:w="4680"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5110"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Socio di maggioranza</w:t>
            </w:r>
          </w:p>
          <w:p w:rsidR="005B5DE7" w:rsidRDefault="00451C9F">
            <w:pPr>
              <w:pStyle w:val="Standard"/>
              <w:rPr>
                <w:bCs/>
                <w:sz w:val="22"/>
                <w:szCs w:val="22"/>
              </w:rPr>
            </w:pPr>
            <w:r>
              <w:rPr>
                <w:bCs/>
                <w:sz w:val="22"/>
                <w:szCs w:val="22"/>
              </w:rPr>
              <w:t>(nel caso si società con meno di quattro soci)</w:t>
            </w:r>
          </w:p>
        </w:tc>
        <w:tc>
          <w:tcPr>
            <w:tcW w:w="4680"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bl>
    <w:p w:rsidR="005B5DE7" w:rsidRDefault="005B5DE7">
      <w:pPr>
        <w:pStyle w:val="Standard"/>
        <w:rPr>
          <w:rFonts w:ascii="Calibri" w:hAnsi="Calibri" w:cs="Arial"/>
          <w:szCs w:val="22"/>
        </w:rPr>
      </w:pPr>
    </w:p>
    <w:p w:rsidR="005B5DE7" w:rsidRDefault="00451C9F">
      <w:pPr>
        <w:pStyle w:val="Standard"/>
        <w:jc w:val="both"/>
      </w:pPr>
      <w:r>
        <w:rPr>
          <w:sz w:val="22"/>
          <w:szCs w:val="22"/>
        </w:rPr>
        <w:t>Comunica il</w:t>
      </w:r>
      <w:r>
        <w:rPr>
          <w:b/>
          <w:sz w:val="22"/>
          <w:szCs w:val="22"/>
        </w:rPr>
        <w:t xml:space="preserve"> </w:t>
      </w:r>
      <w:r>
        <w:rPr>
          <w:sz w:val="22"/>
          <w:szCs w:val="22"/>
        </w:rPr>
        <w:t xml:space="preserve">numero di telefono e di posta elettronica ai quale inviare l’eventuale richiesta di chiarimenti, precisazioni o dimostrazioni che si </w:t>
      </w:r>
      <w:r>
        <w:rPr>
          <w:sz w:val="22"/>
          <w:szCs w:val="22"/>
        </w:rPr>
        <w:t>rendessero necessarie:</w:t>
      </w:r>
    </w:p>
    <w:p w:rsidR="005B5DE7" w:rsidRDefault="005B5DE7">
      <w:pPr>
        <w:pStyle w:val="Standard"/>
        <w:rPr>
          <w:b/>
          <w:bCs/>
          <w:sz w:val="22"/>
          <w:szCs w:val="22"/>
        </w:rPr>
      </w:pPr>
    </w:p>
    <w:tbl>
      <w:tblPr>
        <w:tblW w:w="9790" w:type="dxa"/>
        <w:tblInd w:w="-70" w:type="dxa"/>
        <w:tblLayout w:type="fixed"/>
        <w:tblCellMar>
          <w:left w:w="10" w:type="dxa"/>
          <w:right w:w="10" w:type="dxa"/>
        </w:tblCellMar>
        <w:tblLook w:val="0000" w:firstRow="0" w:lastRow="0" w:firstColumn="0" w:lastColumn="0" w:noHBand="0" w:noVBand="0"/>
      </w:tblPr>
      <w:tblGrid>
        <w:gridCol w:w="3401"/>
        <w:gridCol w:w="6389"/>
      </w:tblGrid>
      <w:tr w:rsidR="005B5DE7">
        <w:tblPrEx>
          <w:tblCellMar>
            <w:top w:w="0" w:type="dxa"/>
            <w:bottom w:w="0" w:type="dxa"/>
          </w:tblCellMar>
        </w:tblPrEx>
        <w:tc>
          <w:tcPr>
            <w:tcW w:w="3401" w:type="dxa"/>
            <w:tcBorders>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Telefono</w:t>
            </w:r>
          </w:p>
        </w:tc>
        <w:tc>
          <w:tcPr>
            <w:tcW w:w="6389" w:type="dxa"/>
            <w:tcBorders>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3401"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Indirizzo posta elettronica ordinaria</w:t>
            </w:r>
          </w:p>
        </w:tc>
        <w:tc>
          <w:tcPr>
            <w:tcW w:w="6389"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r w:rsidR="005B5DE7">
        <w:tblPrEx>
          <w:tblCellMar>
            <w:top w:w="0" w:type="dxa"/>
            <w:bottom w:w="0" w:type="dxa"/>
          </w:tblCellMar>
        </w:tblPrEx>
        <w:tc>
          <w:tcPr>
            <w:tcW w:w="3401" w:type="dxa"/>
            <w:tcBorders>
              <w:top w:val="single" w:sz="4" w:space="0" w:color="808080"/>
              <w:bottom w:val="single" w:sz="4" w:space="0" w:color="808080"/>
            </w:tcBorders>
            <w:shd w:val="clear" w:color="auto" w:fill="auto"/>
            <w:tcMar>
              <w:top w:w="0" w:type="dxa"/>
              <w:left w:w="70" w:type="dxa"/>
              <w:bottom w:w="0" w:type="dxa"/>
              <w:right w:w="70" w:type="dxa"/>
            </w:tcMar>
          </w:tcPr>
          <w:p w:rsidR="005B5DE7" w:rsidRDefault="00451C9F">
            <w:pPr>
              <w:pStyle w:val="Standard"/>
              <w:rPr>
                <w:bCs/>
                <w:sz w:val="22"/>
                <w:szCs w:val="22"/>
              </w:rPr>
            </w:pPr>
            <w:r>
              <w:rPr>
                <w:bCs/>
                <w:sz w:val="22"/>
                <w:szCs w:val="22"/>
              </w:rPr>
              <w:t>Indirizzo PEC</w:t>
            </w:r>
          </w:p>
        </w:tc>
        <w:tc>
          <w:tcPr>
            <w:tcW w:w="6389" w:type="dxa"/>
            <w:tcBorders>
              <w:top w:val="single" w:sz="4" w:space="0" w:color="808080"/>
              <w:left w:val="single" w:sz="4" w:space="0" w:color="808080"/>
              <w:bottom w:val="single" w:sz="4" w:space="0" w:color="808080"/>
            </w:tcBorders>
            <w:shd w:val="clear" w:color="auto" w:fill="auto"/>
            <w:tcMar>
              <w:top w:w="0" w:type="dxa"/>
              <w:left w:w="70" w:type="dxa"/>
              <w:bottom w:w="0" w:type="dxa"/>
              <w:right w:w="70" w:type="dxa"/>
            </w:tcMar>
          </w:tcPr>
          <w:p w:rsidR="005B5DE7" w:rsidRDefault="005B5DE7">
            <w:pPr>
              <w:pStyle w:val="Standard"/>
              <w:snapToGrid w:val="0"/>
              <w:rPr>
                <w:bCs/>
                <w:sz w:val="22"/>
                <w:szCs w:val="22"/>
              </w:rPr>
            </w:pPr>
          </w:p>
        </w:tc>
      </w:tr>
    </w:tbl>
    <w:p w:rsidR="005B5DE7" w:rsidRDefault="005B5DE7">
      <w:pPr>
        <w:pStyle w:val="Standard"/>
        <w:rPr>
          <w:b/>
          <w:bCs/>
          <w:sz w:val="22"/>
          <w:szCs w:val="22"/>
        </w:rPr>
      </w:pPr>
    </w:p>
    <w:p w:rsidR="005B5DE7" w:rsidRDefault="00451C9F">
      <w:pPr>
        <w:pStyle w:val="Corpodeltesto2"/>
        <w:rPr>
          <w:sz w:val="22"/>
          <w:szCs w:val="22"/>
        </w:rPr>
      </w:pPr>
      <w:r>
        <w:rPr>
          <w:sz w:val="22"/>
          <w:szCs w:val="22"/>
        </w:rPr>
        <w:t>autorizzando l’uso della PEC di cui sopra per tutte le comunicazioni previste dagli articoli 75 e 76 del D.Lgs. 50/2016.</w:t>
      </w:r>
    </w:p>
    <w:p w:rsidR="005B5DE7" w:rsidRDefault="005B5DE7">
      <w:pPr>
        <w:pStyle w:val="Standard"/>
        <w:rPr>
          <w:rFonts w:ascii="Calibri" w:hAnsi="Calibri" w:cs="Arial"/>
        </w:rPr>
      </w:pPr>
    </w:p>
    <w:p w:rsidR="005B5DE7" w:rsidRDefault="00451C9F">
      <w:pPr>
        <w:pStyle w:val="Standard"/>
        <w:rPr>
          <w:rFonts w:ascii="Calibri" w:hAnsi="Calibri" w:cs="Arial"/>
        </w:rPr>
      </w:pPr>
      <w:r>
        <w:rPr>
          <w:rFonts w:ascii="Calibri" w:hAnsi="Calibri" w:cs="Arial"/>
        </w:rPr>
        <w:t xml:space="preserve">                </w:t>
      </w:r>
    </w:p>
    <w:p w:rsidR="005B5DE7" w:rsidRDefault="00451C9F">
      <w:pPr>
        <w:widowControl/>
        <w:suppressAutoHyphens w:val="0"/>
        <w:autoSpaceDE w:val="0"/>
        <w:jc w:val="both"/>
        <w:textAlignment w:val="auto"/>
      </w:pPr>
      <w:r>
        <w:rPr>
          <w:rFonts w:eastAsia="Times New Roman" w:cs="Times New Roman"/>
          <w:kern w:val="0"/>
          <w:sz w:val="22"/>
          <w:szCs w:val="22"/>
          <w:lang w:eastAsia="it-IT" w:bidi="ar-SA"/>
        </w:rPr>
        <w:t>L</w:t>
      </w:r>
      <w:r>
        <w:rPr>
          <w:rFonts w:eastAsia="Times New Roman" w:cs="Times New Roman"/>
          <w:color w:val="000000"/>
          <w:kern w:val="0"/>
          <w:sz w:val="22"/>
          <w:szCs w:val="22"/>
          <w:lang w:eastAsia="it-IT" w:bidi="ar-SA"/>
        </w:rPr>
        <w:t xml:space="preserve">e dichiarazioni </w:t>
      </w:r>
      <w:r>
        <w:rPr>
          <w:rFonts w:eastAsia="Times New Roman" w:cs="Times New Roman"/>
          <w:color w:val="000000"/>
          <w:kern w:val="0"/>
          <w:sz w:val="22"/>
          <w:szCs w:val="22"/>
          <w:lang w:eastAsia="it-IT" w:bidi="ar-SA"/>
        </w:rPr>
        <w:t>contenute nella presente manifestazione di interesse e negli eventuali documenti allegati s</w:t>
      </w:r>
      <w:r>
        <w:rPr>
          <w:rFonts w:eastAsia="Times New Roman" w:cs="Times New Roman"/>
          <w:color w:val="000000"/>
          <w:kern w:val="0"/>
          <w:sz w:val="22"/>
          <w:szCs w:val="22"/>
          <w:lang w:eastAsia="it-IT" w:bidi="ar-SA"/>
        </w:rPr>
        <w:t>o</w:t>
      </w:r>
      <w:r>
        <w:rPr>
          <w:rFonts w:eastAsia="Times New Roman" w:cs="Times New Roman"/>
          <w:color w:val="000000"/>
          <w:kern w:val="0"/>
          <w:sz w:val="22"/>
          <w:szCs w:val="22"/>
          <w:lang w:eastAsia="it-IT" w:bidi="ar-SA"/>
        </w:rPr>
        <w:t>no rese ai sensi e per gli effetti degli artt. 46 e 47 del D.P.R. 28 dicembre 2000, n. 445 e successive modif</w:t>
      </w:r>
      <w:r>
        <w:rPr>
          <w:rFonts w:eastAsia="Times New Roman" w:cs="Times New Roman"/>
          <w:color w:val="000000"/>
          <w:kern w:val="0"/>
          <w:sz w:val="22"/>
          <w:szCs w:val="22"/>
          <w:lang w:eastAsia="it-IT" w:bidi="ar-SA"/>
        </w:rPr>
        <w:t>i</w:t>
      </w:r>
      <w:r>
        <w:rPr>
          <w:rFonts w:eastAsia="Times New Roman" w:cs="Times New Roman"/>
          <w:color w:val="000000"/>
          <w:kern w:val="0"/>
          <w:sz w:val="22"/>
          <w:szCs w:val="22"/>
          <w:lang w:eastAsia="it-IT" w:bidi="ar-SA"/>
        </w:rPr>
        <w:t xml:space="preserve">che e introduzioni, consapevole delle sanzioni penali </w:t>
      </w:r>
      <w:r>
        <w:rPr>
          <w:rFonts w:eastAsia="Times New Roman" w:cs="Times New Roman"/>
          <w:color w:val="000000"/>
          <w:kern w:val="0"/>
          <w:sz w:val="22"/>
          <w:szCs w:val="22"/>
          <w:lang w:eastAsia="it-IT" w:bidi="ar-SA"/>
        </w:rPr>
        <w:t>previste dall’art. 76 dello stesso D.P.R. 445/2000 nell’ipotesi di falsità in atti e dichiarazione mendaci.</w:t>
      </w:r>
    </w:p>
    <w:p w:rsidR="005B5DE7" w:rsidRDefault="005B5DE7">
      <w:pPr>
        <w:pStyle w:val="Standard"/>
        <w:rPr>
          <w:sz w:val="22"/>
          <w:szCs w:val="22"/>
        </w:rPr>
      </w:pPr>
    </w:p>
    <w:p w:rsidR="005B5DE7" w:rsidRDefault="005B5DE7">
      <w:pPr>
        <w:pStyle w:val="Standard"/>
        <w:rPr>
          <w:sz w:val="22"/>
          <w:szCs w:val="22"/>
        </w:rPr>
      </w:pPr>
    </w:p>
    <w:p w:rsidR="005B5DE7" w:rsidRDefault="005B5DE7">
      <w:pPr>
        <w:pStyle w:val="Standard"/>
        <w:rPr>
          <w:sz w:val="22"/>
          <w:szCs w:val="22"/>
        </w:rPr>
      </w:pPr>
    </w:p>
    <w:p w:rsidR="005B5DE7" w:rsidRDefault="00451C9F">
      <w:pPr>
        <w:widowControl/>
        <w:suppressAutoHyphens w:val="0"/>
        <w:overflowPunct w:val="0"/>
        <w:autoSpaceDE w:val="0"/>
        <w:spacing w:line="360" w:lineRule="auto"/>
        <w:jc w:val="both"/>
        <w:textAlignment w:val="auto"/>
        <w:rPr>
          <w:rFonts w:eastAsia="Times New Roman" w:cs="Times New Roman"/>
          <w:kern w:val="0"/>
          <w:sz w:val="22"/>
          <w:szCs w:val="22"/>
          <w:lang w:eastAsia="it-IT" w:bidi="ar-SA"/>
        </w:rPr>
      </w:pPr>
      <w:r>
        <w:rPr>
          <w:rFonts w:eastAsia="Times New Roman" w:cs="Times New Roman"/>
          <w:kern w:val="0"/>
          <w:sz w:val="22"/>
          <w:szCs w:val="22"/>
          <w:lang w:eastAsia="it-IT" w:bidi="ar-SA"/>
        </w:rPr>
        <w:t>Si allega documento di identità in corso di validità (specificare la tipologia ) __________________________ _____________________________________</w:t>
      </w:r>
      <w:r>
        <w:rPr>
          <w:rFonts w:eastAsia="Times New Roman" w:cs="Times New Roman"/>
          <w:kern w:val="0"/>
          <w:sz w:val="22"/>
          <w:szCs w:val="22"/>
          <w:lang w:eastAsia="it-IT" w:bidi="ar-SA"/>
        </w:rPr>
        <w:t>__________________________________________________</w:t>
      </w:r>
    </w:p>
    <w:p w:rsidR="005B5DE7" w:rsidRDefault="00451C9F">
      <w:pPr>
        <w:widowControl/>
        <w:suppressAutoHyphens w:val="0"/>
        <w:autoSpaceDE w:val="0"/>
        <w:spacing w:line="360" w:lineRule="auto"/>
        <w:jc w:val="both"/>
        <w:textAlignment w:val="auto"/>
        <w:rPr>
          <w:rFonts w:eastAsia="Times New Roman" w:cs="Times New Roman"/>
          <w:kern w:val="0"/>
          <w:sz w:val="22"/>
          <w:szCs w:val="22"/>
          <w:lang w:eastAsia="it-IT" w:bidi="ar-SA"/>
        </w:rPr>
      </w:pPr>
      <w:r>
        <w:rPr>
          <w:rFonts w:eastAsia="Times New Roman" w:cs="Times New Roman"/>
          <w:kern w:val="0"/>
          <w:sz w:val="22"/>
          <w:szCs w:val="22"/>
          <w:lang w:eastAsia="it-IT" w:bidi="ar-SA"/>
        </w:rPr>
        <w:t>n.___________________________rilasciato/a da _______________________________________________</w:t>
      </w:r>
    </w:p>
    <w:p w:rsidR="005B5DE7" w:rsidRDefault="00451C9F">
      <w:pPr>
        <w:widowControl/>
        <w:suppressAutoHyphens w:val="0"/>
        <w:autoSpaceDE w:val="0"/>
        <w:spacing w:line="360" w:lineRule="auto"/>
        <w:jc w:val="both"/>
        <w:textAlignment w:val="auto"/>
      </w:pPr>
      <w:r>
        <w:rPr>
          <w:rFonts w:eastAsia="Times New Roman" w:cs="Times New Roman"/>
          <w:kern w:val="0"/>
          <w:sz w:val="22"/>
          <w:szCs w:val="22"/>
          <w:lang w:eastAsia="it-IT" w:bidi="ar-SA"/>
        </w:rPr>
        <w:t>il_____________________________ in corso di validità (</w:t>
      </w:r>
      <w:r>
        <w:rPr>
          <w:rFonts w:eastAsia="Times New Roman" w:cs="Times New Roman"/>
          <w:kern w:val="0"/>
          <w:sz w:val="22"/>
          <w:szCs w:val="22"/>
          <w:u w:val="single"/>
          <w:lang w:eastAsia="it-IT" w:bidi="ar-SA"/>
        </w:rPr>
        <w:t>obbligatorio ai fini della validità delle dichiarazi</w:t>
      </w:r>
      <w:r>
        <w:rPr>
          <w:rFonts w:eastAsia="Times New Roman" w:cs="Times New Roman"/>
          <w:kern w:val="0"/>
          <w:sz w:val="22"/>
          <w:szCs w:val="22"/>
          <w:u w:val="single"/>
          <w:lang w:eastAsia="it-IT" w:bidi="ar-SA"/>
        </w:rPr>
        <w:t>o</w:t>
      </w:r>
      <w:r>
        <w:rPr>
          <w:rFonts w:eastAsia="Times New Roman" w:cs="Times New Roman"/>
          <w:kern w:val="0"/>
          <w:sz w:val="22"/>
          <w:szCs w:val="22"/>
          <w:u w:val="single"/>
          <w:lang w:eastAsia="it-IT" w:bidi="ar-SA"/>
        </w:rPr>
        <w:t>ni re</w:t>
      </w:r>
      <w:r>
        <w:rPr>
          <w:rFonts w:eastAsia="Times New Roman" w:cs="Times New Roman"/>
          <w:kern w:val="0"/>
          <w:sz w:val="22"/>
          <w:szCs w:val="22"/>
          <w:u w:val="single"/>
          <w:lang w:eastAsia="it-IT" w:bidi="ar-SA"/>
        </w:rPr>
        <w:t>se</w:t>
      </w:r>
      <w:r>
        <w:rPr>
          <w:rFonts w:eastAsia="Times New Roman" w:cs="Times New Roman"/>
          <w:kern w:val="0"/>
          <w:sz w:val="22"/>
          <w:szCs w:val="22"/>
          <w:lang w:eastAsia="it-IT" w:bidi="ar-SA"/>
        </w:rPr>
        <w:t>).</w:t>
      </w:r>
    </w:p>
    <w:p w:rsidR="005B5DE7" w:rsidRDefault="005B5DE7">
      <w:pPr>
        <w:pStyle w:val="Standard"/>
        <w:rPr>
          <w:rFonts w:ascii="Calibri" w:hAnsi="Calibri" w:cs="Arial"/>
        </w:rPr>
      </w:pPr>
    </w:p>
    <w:p w:rsidR="005B5DE7" w:rsidRDefault="005B5DE7">
      <w:pPr>
        <w:pStyle w:val="Standard"/>
        <w:rPr>
          <w:rFonts w:ascii="Calibri" w:hAnsi="Calibri" w:cs="Arial"/>
        </w:rPr>
      </w:pPr>
    </w:p>
    <w:p w:rsidR="005B5DE7" w:rsidRDefault="00451C9F">
      <w:pPr>
        <w:pStyle w:val="Standard"/>
      </w:pPr>
      <w:r>
        <w:t>Data __________________</w:t>
      </w:r>
    </w:p>
    <w:p w:rsidR="005B5DE7" w:rsidRDefault="00451C9F">
      <w:pPr>
        <w:pStyle w:val="Standard"/>
      </w:pPr>
      <w:r>
        <w:t xml:space="preserve">                                                               </w:t>
      </w:r>
    </w:p>
    <w:p w:rsidR="005B5DE7" w:rsidRDefault="005B5DE7">
      <w:pPr>
        <w:pStyle w:val="Standard"/>
      </w:pPr>
    </w:p>
    <w:p w:rsidR="005B5DE7" w:rsidRDefault="005B5DE7">
      <w:pPr>
        <w:pStyle w:val="Standard"/>
      </w:pPr>
    </w:p>
    <w:p w:rsidR="005B5DE7" w:rsidRDefault="00451C9F">
      <w:pPr>
        <w:pStyle w:val="Standard"/>
        <w:ind w:left="4254" w:firstLine="709"/>
      </w:pPr>
      <w:r>
        <w:t xml:space="preserve">                                Firmato Digitalmente</w:t>
      </w:r>
    </w:p>
    <w:p w:rsidR="005B5DE7" w:rsidRDefault="005B5DE7">
      <w:pPr>
        <w:pStyle w:val="Standard"/>
        <w:rPr>
          <w:rFonts w:ascii="Calibri" w:hAnsi="Calibri" w:cs="Calibri"/>
        </w:rPr>
      </w:pPr>
    </w:p>
    <w:sectPr w:rsidR="005B5D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1C9F">
      <w:r>
        <w:separator/>
      </w:r>
    </w:p>
  </w:endnote>
  <w:endnote w:type="continuationSeparator" w:id="0">
    <w:p w:rsidR="00000000" w:rsidRDefault="0045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1C9F">
      <w:r>
        <w:rPr>
          <w:color w:val="000000"/>
        </w:rPr>
        <w:separator/>
      </w:r>
    </w:p>
  </w:footnote>
  <w:footnote w:type="continuationSeparator" w:id="0">
    <w:p w:rsidR="00000000" w:rsidRDefault="00451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3C1"/>
    <w:multiLevelType w:val="multilevel"/>
    <w:tmpl w:val="57EC7872"/>
    <w:styleLink w:val="WW8Num8"/>
    <w:lvl w:ilvl="0">
      <w:numFmt w:val="bullet"/>
      <w:lvlText w:val=""/>
      <w:lvlJc w:val="left"/>
      <w:rPr>
        <w:rFonts w:ascii="Wingdings" w:eastAsia="Times New Roman" w:hAnsi="Wingdings" w:cs="Wingdings"/>
        <w:b w:val="0"/>
        <w:strike w:val="0"/>
        <w:dstrike w:val="0"/>
        <w:color w:val="000000"/>
        <w:sz w:val="22"/>
        <w:szCs w:val="22"/>
        <w:u w:val="none"/>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ADF3458"/>
    <w:multiLevelType w:val="multilevel"/>
    <w:tmpl w:val="94C48784"/>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F15418E"/>
    <w:multiLevelType w:val="multilevel"/>
    <w:tmpl w:val="66AAFB5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8A24391"/>
    <w:multiLevelType w:val="multilevel"/>
    <w:tmpl w:val="AD0AD31E"/>
    <w:styleLink w:val="WW8Num6"/>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217113C"/>
    <w:multiLevelType w:val="multilevel"/>
    <w:tmpl w:val="D08AEF74"/>
    <w:styleLink w:val="WW8Num14"/>
    <w:lvl w:ilvl="0">
      <w:numFmt w:val="bullet"/>
      <w:lvlText w:val="-"/>
      <w:lvlJc w:val="left"/>
      <w:rPr>
        <w:rFonts w:ascii="Times New Roman" w:eastAsia="Times New Roman" w:hAnsi="Times New Roman" w:cs="Times New Roman"/>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2D62B4E"/>
    <w:multiLevelType w:val="multilevel"/>
    <w:tmpl w:val="001ED280"/>
    <w:styleLink w:val="WW8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AEA7C8C"/>
    <w:multiLevelType w:val="multilevel"/>
    <w:tmpl w:val="D34A440E"/>
    <w:styleLink w:val="WW8Num3"/>
    <w:lvl w:ilvl="0">
      <w:numFmt w:val="bullet"/>
      <w:lvlText w:val=""/>
      <w:lvlJc w:val="left"/>
      <w:rPr>
        <w:rFonts w:ascii="Wingdings" w:eastAsia="Times New Roman" w:hAnsi="Wingdings" w:cs="Wingdings"/>
        <w:b w:val="0"/>
        <w:strike w:val="0"/>
        <w:dstrike w:val="0"/>
        <w:color w:val="00000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D1663B7"/>
    <w:multiLevelType w:val="multilevel"/>
    <w:tmpl w:val="688A04E8"/>
    <w:styleLink w:val="WW8Num4"/>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B41950"/>
    <w:multiLevelType w:val="multilevel"/>
    <w:tmpl w:val="697C34B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5B1079F"/>
    <w:multiLevelType w:val="multilevel"/>
    <w:tmpl w:val="0D9A076E"/>
    <w:styleLink w:val="WW8Num21"/>
    <w:lvl w:ilvl="0">
      <w:numFmt w:val="bullet"/>
      <w:lvlText w:val=""/>
      <w:lvlJc w:val="left"/>
      <w:rPr>
        <w:rFonts w:ascii="Wingdings" w:eastAsia="Times New Roman" w:hAnsi="Wingdings" w:cs="Wingdings"/>
        <w:b w:val="0"/>
        <w:strike w:val="0"/>
        <w:dstrike w:val="0"/>
        <w:color w:val="000000"/>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8253141"/>
    <w:multiLevelType w:val="multilevel"/>
    <w:tmpl w:val="77EC2904"/>
    <w:styleLink w:val="WW8Num16"/>
    <w:lvl w:ilvl="0">
      <w:numFmt w:val="bullet"/>
      <w:lvlText w:val=""/>
      <w:lvlJc w:val="left"/>
      <w:rPr>
        <w:rFonts w:ascii="Wingdings" w:eastAsia="Times New Roman" w:hAnsi="Wingdings" w:cs="Wingdings"/>
        <w:b w:val="0"/>
        <w:strike w:val="0"/>
        <w:dstrike w:val="0"/>
        <w:color w:val="000000"/>
        <w:sz w:val="22"/>
        <w:u w:val="none"/>
      </w:rPr>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CB70126"/>
    <w:multiLevelType w:val="multilevel"/>
    <w:tmpl w:val="7BC84A2A"/>
    <w:styleLink w:val="WW8Num18"/>
    <w:lvl w:ilvl="0">
      <w:numFmt w:val="bullet"/>
      <w:lvlText w:val=""/>
      <w:lvlJc w:val="left"/>
      <w:rPr>
        <w:rFonts w:ascii="Wingdings" w:hAnsi="Wingdings" w:cs="Wingdings"/>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F457A15"/>
    <w:multiLevelType w:val="multilevel"/>
    <w:tmpl w:val="7D9EB890"/>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24A654D"/>
    <w:multiLevelType w:val="multilevel"/>
    <w:tmpl w:val="F7041742"/>
    <w:lvl w:ilvl="0">
      <w:start w:val="1"/>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nsid w:val="4327778C"/>
    <w:multiLevelType w:val="multilevel"/>
    <w:tmpl w:val="144E6AB4"/>
    <w:styleLink w:val="WW8Num22"/>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68D6139"/>
    <w:multiLevelType w:val="multilevel"/>
    <w:tmpl w:val="00CA9E42"/>
    <w:styleLink w:val="WW8Num19"/>
    <w:lvl w:ilvl="0">
      <w:numFmt w:val="bullet"/>
      <w:lvlText w:val=""/>
      <w:lvlJc w:val="left"/>
      <w:rPr>
        <w:rFonts w:ascii="Wingdings" w:eastAsia="Times New Roman" w:hAnsi="Wingdings" w:cs="Wingdings"/>
        <w:b w:val="0"/>
        <w:strike w:val="0"/>
        <w:dstrike w:val="0"/>
        <w:color w:val="000000"/>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96E4BC8"/>
    <w:multiLevelType w:val="multilevel"/>
    <w:tmpl w:val="EBB8820A"/>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FB35131"/>
    <w:multiLevelType w:val="multilevel"/>
    <w:tmpl w:val="01BA9C58"/>
    <w:styleLink w:val="WW8Num1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3B96F13"/>
    <w:multiLevelType w:val="multilevel"/>
    <w:tmpl w:val="D202441A"/>
    <w:styleLink w:val="WW8Num7"/>
    <w:lvl w:ilvl="0">
      <w:numFmt w:val="bullet"/>
      <w:lvlText w:val=""/>
      <w:lvlJc w:val="left"/>
      <w:rPr>
        <w:rFonts w:ascii="Wingdings" w:eastAsia="Times New Roman" w:hAnsi="Wingdings" w:cs="Wingdings"/>
        <w:b w:val="0"/>
        <w:strike w:val="0"/>
        <w:dstrike w:val="0"/>
        <w:color w:val="000000"/>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96E5C70"/>
    <w:multiLevelType w:val="multilevel"/>
    <w:tmpl w:val="21088964"/>
    <w:styleLink w:val="WW8Num20"/>
    <w:lvl w:ilvl="0">
      <w:start w:val="1"/>
      <w:numFmt w:val="lowerLetter"/>
      <w:lvlText w:val="%1."/>
      <w:lvlJc w:val="left"/>
      <w:rPr>
        <w:rFonts w:cs="Times New Roman"/>
        <w:b/>
        <w:i w:val="0"/>
        <w:sz w:val="22"/>
        <w:szCs w:val="22"/>
      </w:rPr>
    </w:lvl>
    <w:lvl w:ilvl="1">
      <w:numFmt w:val="bullet"/>
      <w:lvlText w:val=""/>
      <w:lvlJc w:val="left"/>
      <w:rPr>
        <w:rFonts w:ascii="Wingdings" w:hAnsi="Wingdings" w:cs="Wingdings"/>
        <w:b w:val="0"/>
        <w:i w:val="0"/>
        <w:sz w:val="22"/>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6EF9036E"/>
    <w:multiLevelType w:val="multilevel"/>
    <w:tmpl w:val="A0F0C1DA"/>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1673F1C"/>
    <w:multiLevelType w:val="multilevel"/>
    <w:tmpl w:val="95267470"/>
    <w:styleLink w:val="WW8Num17"/>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78F221C3"/>
    <w:multiLevelType w:val="multilevel"/>
    <w:tmpl w:val="0122EBBE"/>
    <w:styleLink w:val="WW8Num1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7B58396C"/>
    <w:multiLevelType w:val="multilevel"/>
    <w:tmpl w:val="397A82A4"/>
    <w:styleLink w:val="WW8Num1"/>
    <w:lvl w:ilvl="0">
      <w:numFmt w:val="bullet"/>
      <w:lvlText w:val=""/>
      <w:lvlJc w:val="left"/>
      <w:rPr>
        <w:rFonts w:ascii="Wingdings" w:eastAsia="Times New Roman" w:hAnsi="Wingdings" w:cs="Wingdings"/>
        <w:b w:val="0"/>
        <w:strike w:val="0"/>
        <w:dstrike w:val="0"/>
        <w:color w:val="000000"/>
        <w:sz w:val="22"/>
        <w:u w:val="none"/>
      </w:rPr>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8"/>
  </w:num>
  <w:num w:numId="3">
    <w:abstractNumId w:val="6"/>
  </w:num>
  <w:num w:numId="4">
    <w:abstractNumId w:val="7"/>
  </w:num>
  <w:num w:numId="5">
    <w:abstractNumId w:val="16"/>
  </w:num>
  <w:num w:numId="6">
    <w:abstractNumId w:val="3"/>
  </w:num>
  <w:num w:numId="7">
    <w:abstractNumId w:val="18"/>
  </w:num>
  <w:num w:numId="8">
    <w:abstractNumId w:val="0"/>
  </w:num>
  <w:num w:numId="9">
    <w:abstractNumId w:val="5"/>
  </w:num>
  <w:num w:numId="10">
    <w:abstractNumId w:val="22"/>
  </w:num>
  <w:num w:numId="11">
    <w:abstractNumId w:val="17"/>
  </w:num>
  <w:num w:numId="12">
    <w:abstractNumId w:val="12"/>
  </w:num>
  <w:num w:numId="13">
    <w:abstractNumId w:val="2"/>
  </w:num>
  <w:num w:numId="14">
    <w:abstractNumId w:val="4"/>
  </w:num>
  <w:num w:numId="15">
    <w:abstractNumId w:val="20"/>
  </w:num>
  <w:num w:numId="16">
    <w:abstractNumId w:val="10"/>
  </w:num>
  <w:num w:numId="17">
    <w:abstractNumId w:val="21"/>
  </w:num>
  <w:num w:numId="18">
    <w:abstractNumId w:val="11"/>
  </w:num>
  <w:num w:numId="19">
    <w:abstractNumId w:val="15"/>
  </w:num>
  <w:num w:numId="20">
    <w:abstractNumId w:val="19"/>
  </w:num>
  <w:num w:numId="21">
    <w:abstractNumId w:val="9"/>
  </w:num>
  <w:num w:numId="22">
    <w:abstractNumId w:val="14"/>
  </w:num>
  <w:num w:numId="23">
    <w:abstractNumId w:val="1"/>
  </w:num>
  <w:num w:numId="24">
    <w:abstractNumId w:val="13"/>
  </w:num>
  <w:num w:numId="25">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5DE7"/>
    <w:rsid w:val="00451C9F"/>
    <w:rsid w:val="005B5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b/>
      <w:i/>
      <w:szCs w:val="20"/>
    </w:rPr>
  </w:style>
  <w:style w:type="paragraph" w:styleId="Titolo2">
    <w:name w:val="heading 2"/>
    <w:basedOn w:val="Standard"/>
    <w:next w:val="Standard"/>
    <w:pPr>
      <w:keepNext/>
      <w:jc w:val="center"/>
      <w:outlineLvl w:val="1"/>
    </w:pPr>
    <w:rPr>
      <w:rFonts w:ascii="Calibri" w:hAnsi="Calibri" w:cs="Arial"/>
      <w:b/>
      <w:szCs w:val="22"/>
      <w:u w:val="single"/>
    </w:rPr>
  </w:style>
  <w:style w:type="paragraph" w:styleId="Titolo4">
    <w:name w:val="heading 4"/>
    <w:basedOn w:val="Standard"/>
    <w:next w:val="Standard"/>
    <w:pPr>
      <w:keepNext/>
      <w:jc w:val="both"/>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Verdana" w:hAnsi="Verdana" w:cs="Verdana"/>
      <w:sz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60"/>
    </w:pPr>
  </w:style>
  <w:style w:type="paragraph" w:styleId="Rientrocorpodeltesto2">
    <w:name w:val="Body Text Indent 2"/>
    <w:basedOn w:val="Standard"/>
    <w:pPr>
      <w:ind w:left="360"/>
      <w:jc w:val="both"/>
    </w:pPr>
    <w:rPr>
      <w:rFonts w:ascii="Verdana" w:hAnsi="Verdana" w:cs="Verdana"/>
      <w:sz w:val="20"/>
    </w:rPr>
  </w:style>
  <w:style w:type="paragraph" w:styleId="Rientrocorpodeltesto3">
    <w:name w:val="Body Text Indent 3"/>
    <w:basedOn w:val="Standard"/>
    <w:pPr>
      <w:ind w:left="360"/>
    </w:pPr>
    <w:rPr>
      <w:rFonts w:ascii="Verdana" w:hAnsi="Verdana" w:cs="Verdana"/>
      <w:sz w:val="20"/>
    </w:rPr>
  </w:style>
  <w:style w:type="paragraph" w:styleId="Corpodeltesto2">
    <w:name w:val="Body Text 2"/>
    <w:basedOn w:val="Standard"/>
    <w:pPr>
      <w:jc w:val="both"/>
    </w:pPr>
    <w:rPr>
      <w:szCs w:val="20"/>
    </w:r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styleId="Corpodeltesto3">
    <w:name w:val="Body Text 3"/>
    <w:basedOn w:val="Standard"/>
    <w:rPr>
      <w:rFonts w:ascii="Tahoma" w:hAnsi="Tahoma" w:cs="Tahoma"/>
      <w:color w:val="3366FF"/>
      <w:sz w:val="2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b w:val="0"/>
      <w:strike w:val="0"/>
      <w:dstrike w:val="0"/>
      <w:color w:val="000000"/>
      <w:sz w:val="22"/>
      <w:u w:val="none"/>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Times New Roman" w:hAnsi="Wingdings" w:cs="Wingdings"/>
      <w:b w:val="0"/>
      <w:strike w:val="0"/>
      <w:dstrike w:val="0"/>
      <w:color w:val="00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Times New Roman" w:hAnsi="Wingdings" w:cs="Wingdings"/>
      <w:b w:val="0"/>
      <w:strike w:val="0"/>
      <w:dstrike w:val="0"/>
      <w:color w:val="000000"/>
      <w:u w:val="non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eastAsia="Times New Roman" w:hAnsi="Wingdings" w:cs="Wingdings"/>
      <w:b w:val="0"/>
      <w:strike w:val="0"/>
      <w:dstrike w:val="0"/>
      <w:color w:val="000000"/>
      <w:sz w:val="22"/>
      <w:szCs w:val="22"/>
      <w:u w:val="none"/>
      <w:lang w:val="it-IT"/>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eastAsia="Times New Roman" w:hAnsi="Wingdings" w:cs="Wingdings"/>
      <w:b w:val="0"/>
      <w:strike w:val="0"/>
      <w:dstrike w:val="0"/>
      <w:color w:val="000000"/>
      <w:sz w:val="22"/>
      <w:u w:val="none"/>
    </w:rPr>
  </w:style>
  <w:style w:type="character" w:customStyle="1" w:styleId="WW8Num16z1">
    <w:name w:val="WW8Num16z1"/>
    <w:rPr>
      <w:rFonts w:ascii="Times New Roman" w:eastAsia="Times New Roman" w:hAnsi="Times New Roman"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eastAsia="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sz w:val="24"/>
    </w:rPr>
  </w:style>
  <w:style w:type="character" w:customStyle="1" w:styleId="WW8Num18z1">
    <w:name w:val="WW8Num18z1"/>
    <w:rPr>
      <w:rFonts w:cs="Times New Roman"/>
    </w:rPr>
  </w:style>
  <w:style w:type="character" w:customStyle="1" w:styleId="WW8Num19z0">
    <w:name w:val="WW8Num19z0"/>
    <w:rPr>
      <w:rFonts w:ascii="Wingdings" w:eastAsia="Times New Roman" w:hAnsi="Wingdings" w:cs="Wingdings"/>
      <w:b w:val="0"/>
      <w:strike w:val="0"/>
      <w:dstrike w:val="0"/>
      <w:color w:val="000000"/>
      <w:u w:val="none"/>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i w:val="0"/>
      <w:sz w:val="22"/>
      <w:szCs w:val="22"/>
    </w:rPr>
  </w:style>
  <w:style w:type="character" w:customStyle="1" w:styleId="WW8Num20z1">
    <w:name w:val="WW8Num20z1"/>
    <w:rPr>
      <w:rFonts w:ascii="Wingdings" w:hAnsi="Wingdings" w:cs="Wingdings"/>
      <w:b w:val="0"/>
      <w:i w:val="0"/>
      <w:sz w:val="22"/>
    </w:rPr>
  </w:style>
  <w:style w:type="character" w:customStyle="1" w:styleId="WW8Num20z2">
    <w:name w:val="WW8Num20z2"/>
    <w:rPr>
      <w:rFonts w:cs="Times New Roman"/>
    </w:rPr>
  </w:style>
  <w:style w:type="character" w:customStyle="1" w:styleId="WW8Num21z0">
    <w:name w:val="WW8Num21z0"/>
    <w:rPr>
      <w:rFonts w:ascii="Wingdings" w:eastAsia="Times New Roman" w:hAnsi="Wingdings" w:cs="Wingdings"/>
      <w:b w:val="0"/>
      <w:strike w:val="0"/>
      <w:dstrike w:val="0"/>
      <w:color w:val="000000"/>
      <w:u w:val="none"/>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atterepredefinitoparagrafo">
    <w:name w:val="Carattere predefinito paragrafo"/>
  </w:style>
  <w:style w:type="character" w:customStyle="1" w:styleId="Internetlink">
    <w:name w:val="Internet link"/>
    <w:basedOn w:val="Caratterepredefinitoparagrafo"/>
    <w:rPr>
      <w:color w:val="0000FF"/>
      <w:u w:val="single"/>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character" w:styleId="Enfasigrassetto">
    <w:name w:val="Strong"/>
    <w:basedOn w:val="Carpredefinitoparagrafo"/>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b/>
      <w:i/>
      <w:szCs w:val="20"/>
    </w:rPr>
  </w:style>
  <w:style w:type="paragraph" w:styleId="Titolo2">
    <w:name w:val="heading 2"/>
    <w:basedOn w:val="Standard"/>
    <w:next w:val="Standard"/>
    <w:pPr>
      <w:keepNext/>
      <w:jc w:val="center"/>
      <w:outlineLvl w:val="1"/>
    </w:pPr>
    <w:rPr>
      <w:rFonts w:ascii="Calibri" w:hAnsi="Calibri" w:cs="Arial"/>
      <w:b/>
      <w:szCs w:val="22"/>
      <w:u w:val="single"/>
    </w:rPr>
  </w:style>
  <w:style w:type="paragraph" w:styleId="Titolo4">
    <w:name w:val="heading 4"/>
    <w:basedOn w:val="Standard"/>
    <w:next w:val="Standard"/>
    <w:pPr>
      <w:keepNext/>
      <w:jc w:val="both"/>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Verdana" w:hAnsi="Verdana" w:cs="Verdana"/>
      <w:sz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60"/>
    </w:pPr>
  </w:style>
  <w:style w:type="paragraph" w:styleId="Rientrocorpodeltesto2">
    <w:name w:val="Body Text Indent 2"/>
    <w:basedOn w:val="Standard"/>
    <w:pPr>
      <w:ind w:left="360"/>
      <w:jc w:val="both"/>
    </w:pPr>
    <w:rPr>
      <w:rFonts w:ascii="Verdana" w:hAnsi="Verdana" w:cs="Verdana"/>
      <w:sz w:val="20"/>
    </w:rPr>
  </w:style>
  <w:style w:type="paragraph" w:styleId="Rientrocorpodeltesto3">
    <w:name w:val="Body Text Indent 3"/>
    <w:basedOn w:val="Standard"/>
    <w:pPr>
      <w:ind w:left="360"/>
    </w:pPr>
    <w:rPr>
      <w:rFonts w:ascii="Verdana" w:hAnsi="Verdana" w:cs="Verdana"/>
      <w:sz w:val="20"/>
    </w:rPr>
  </w:style>
  <w:style w:type="paragraph" w:styleId="Corpodeltesto2">
    <w:name w:val="Body Text 2"/>
    <w:basedOn w:val="Standard"/>
    <w:pPr>
      <w:jc w:val="both"/>
    </w:pPr>
    <w:rPr>
      <w:szCs w:val="20"/>
    </w:r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styleId="Corpodeltesto3">
    <w:name w:val="Body Text 3"/>
    <w:basedOn w:val="Standard"/>
    <w:rPr>
      <w:rFonts w:ascii="Tahoma" w:hAnsi="Tahoma" w:cs="Tahoma"/>
      <w:color w:val="3366FF"/>
      <w:sz w:val="2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b w:val="0"/>
      <w:strike w:val="0"/>
      <w:dstrike w:val="0"/>
      <w:color w:val="000000"/>
      <w:sz w:val="22"/>
      <w:u w:val="none"/>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Times New Roman" w:hAnsi="Wingdings" w:cs="Wingdings"/>
      <w:b w:val="0"/>
      <w:strike w:val="0"/>
      <w:dstrike w:val="0"/>
      <w:color w:val="00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Times New Roman" w:hAnsi="Wingdings" w:cs="Wingdings"/>
      <w:b w:val="0"/>
      <w:strike w:val="0"/>
      <w:dstrike w:val="0"/>
      <w:color w:val="000000"/>
      <w:u w:val="non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eastAsia="Times New Roman" w:hAnsi="Wingdings" w:cs="Wingdings"/>
      <w:b w:val="0"/>
      <w:strike w:val="0"/>
      <w:dstrike w:val="0"/>
      <w:color w:val="000000"/>
      <w:sz w:val="22"/>
      <w:szCs w:val="22"/>
      <w:u w:val="none"/>
      <w:lang w:val="it-IT"/>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eastAsia="Times New Roman" w:hAnsi="Wingdings" w:cs="Wingdings"/>
      <w:b w:val="0"/>
      <w:strike w:val="0"/>
      <w:dstrike w:val="0"/>
      <w:color w:val="000000"/>
      <w:sz w:val="22"/>
      <w:u w:val="none"/>
    </w:rPr>
  </w:style>
  <w:style w:type="character" w:customStyle="1" w:styleId="WW8Num16z1">
    <w:name w:val="WW8Num16z1"/>
    <w:rPr>
      <w:rFonts w:ascii="Times New Roman" w:eastAsia="Times New Roman" w:hAnsi="Times New Roman"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eastAsia="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sz w:val="24"/>
    </w:rPr>
  </w:style>
  <w:style w:type="character" w:customStyle="1" w:styleId="WW8Num18z1">
    <w:name w:val="WW8Num18z1"/>
    <w:rPr>
      <w:rFonts w:cs="Times New Roman"/>
    </w:rPr>
  </w:style>
  <w:style w:type="character" w:customStyle="1" w:styleId="WW8Num19z0">
    <w:name w:val="WW8Num19z0"/>
    <w:rPr>
      <w:rFonts w:ascii="Wingdings" w:eastAsia="Times New Roman" w:hAnsi="Wingdings" w:cs="Wingdings"/>
      <w:b w:val="0"/>
      <w:strike w:val="0"/>
      <w:dstrike w:val="0"/>
      <w:color w:val="000000"/>
      <w:u w:val="none"/>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i w:val="0"/>
      <w:sz w:val="22"/>
      <w:szCs w:val="22"/>
    </w:rPr>
  </w:style>
  <w:style w:type="character" w:customStyle="1" w:styleId="WW8Num20z1">
    <w:name w:val="WW8Num20z1"/>
    <w:rPr>
      <w:rFonts w:ascii="Wingdings" w:hAnsi="Wingdings" w:cs="Wingdings"/>
      <w:b w:val="0"/>
      <w:i w:val="0"/>
      <w:sz w:val="22"/>
    </w:rPr>
  </w:style>
  <w:style w:type="character" w:customStyle="1" w:styleId="WW8Num20z2">
    <w:name w:val="WW8Num20z2"/>
    <w:rPr>
      <w:rFonts w:cs="Times New Roman"/>
    </w:rPr>
  </w:style>
  <w:style w:type="character" w:customStyle="1" w:styleId="WW8Num21z0">
    <w:name w:val="WW8Num21z0"/>
    <w:rPr>
      <w:rFonts w:ascii="Wingdings" w:eastAsia="Times New Roman" w:hAnsi="Wingdings" w:cs="Wingdings"/>
      <w:b w:val="0"/>
      <w:strike w:val="0"/>
      <w:dstrike w:val="0"/>
      <w:color w:val="000000"/>
      <w:u w:val="none"/>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atterepredefinitoparagrafo">
    <w:name w:val="Carattere predefinito paragrafo"/>
  </w:style>
  <w:style w:type="character" w:customStyle="1" w:styleId="Internetlink">
    <w:name w:val="Internet link"/>
    <w:basedOn w:val="Caratterepredefinitoparagrafo"/>
    <w:rPr>
      <w:color w:val="0000FF"/>
      <w:u w:val="single"/>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character" w:styleId="Enfasigrassetto">
    <w:name w:val="Strong"/>
    <w:basedOn w:val="Carpredefinitoparagrafo"/>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CITTÀ DI RONCADE</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RONCADE</dc:title>
  <dc:creator>locastrog</dc:creator>
  <cp:lastModifiedBy>Mara Pecorari</cp:lastModifiedBy>
  <cp:revision>2</cp:revision>
  <cp:lastPrinted>2016-11-03T16:33:00Z</cp:lastPrinted>
  <dcterms:created xsi:type="dcterms:W3CDTF">2018-11-21T16:40:00Z</dcterms:created>
  <dcterms:modified xsi:type="dcterms:W3CDTF">2018-11-21T16:40:00Z</dcterms:modified>
</cp:coreProperties>
</file>